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5" w:rsidRPr="00E439B8" w:rsidRDefault="00E83215">
      <w:pPr>
        <w:rPr>
          <w:rStyle w:val="blk"/>
          <w:b/>
          <w:sz w:val="24"/>
          <w:szCs w:val="24"/>
        </w:rPr>
      </w:pPr>
      <w:r w:rsidRPr="00E439B8">
        <w:rPr>
          <w:rStyle w:val="doctitle"/>
          <w:b/>
          <w:sz w:val="24"/>
          <w:szCs w:val="24"/>
        </w:rPr>
        <w:t xml:space="preserve">"Налоговый кодекс Российской Федерации (часть первая)" от 31.07.1998 </w:t>
      </w:r>
      <w:r w:rsidR="00BF5EE8" w:rsidRPr="00E439B8">
        <w:rPr>
          <w:rStyle w:val="doctitle"/>
          <w:b/>
          <w:sz w:val="24"/>
          <w:szCs w:val="24"/>
        </w:rPr>
        <w:t xml:space="preserve">              </w:t>
      </w:r>
      <w:r w:rsidRPr="00E439B8">
        <w:rPr>
          <w:rStyle w:val="doctitle"/>
          <w:b/>
          <w:sz w:val="24"/>
          <w:szCs w:val="24"/>
        </w:rPr>
        <w:t>N 146-ФЗ (ред. от 29.12.2015)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Налоговые агенты</w:t>
      </w:r>
    </w:p>
    <w:p w:rsidR="00E83215" w:rsidRPr="00E439B8" w:rsidRDefault="00E83215" w:rsidP="00BF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BF5EE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Налоговыми агентами признаются лица, на которых в соответствии с настоящим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E83215" w:rsidRPr="00E439B8" w:rsidRDefault="00E83215" w:rsidP="00BF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27.07.2006 N 137-ФЗ)</w:t>
      </w:r>
    </w:p>
    <w:p w:rsidR="00E83215" w:rsidRPr="00E439B8" w:rsidRDefault="00E83215" w:rsidP="00BF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Налоговые агенты имеют те же права, что и налогоплательщики, если иное не предусмотрено настоящим Кодексом.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защита прав налоговых агентов осуществляются в соответствии со статьей 22 настоящего Кодекса.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27.07.2006 N 137-ФЗ)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Налоговые агенты обязаны: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правильно и своевременно исчислять, удерживать из денежных средств, выплачиваемых налогоплательщикам, и перечислять налоги в бюджетную систему Российской Федерации на соответствующие счета Федерального казначейства;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09.07.1999 N 154-ФЗ, от 27.07.2006 N 137-ФЗ)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дня, когда налоговому агенту стало известно о таких обстоятельствах;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 ред. Федерального закона от 27.07.2006 N 137-ФЗ)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вести учет начисленных и выплаченных налогоплательщикам доходов, исчисленных, удержанных и перечисленных в бюджетную систему Российской Федерации налогов, в том числе по каждому налогоплательщику;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Федерального закона от 27.07.2006 N 137-ФЗ)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в налоговый орган по месту своего учета документы, необходимые для осуществления 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удержания и перечисления налогов;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течение четырех лет обеспечивать сохранность документов, необходимых для исчисления, удержания и перечисления налогов.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27.07.2006 N 137-ФЗ)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Налоговые агенты несут также другие обязанности, предусмотренные настоящим Кодексом.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3.1 введен Федеральным законом от 27.07.2010 N 229-ФЗ)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Налоговые агенты перечисляют удержанные налоги в порядке, предусмотренном настоящим Кодексом для уплаты налога налогоплательщиком.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введен Федеральным законом от 09.07.1999 N 154-ФЗ)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Федерации.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09.07.1999 N 154-ФЗ)</w:t>
      </w:r>
    </w:p>
    <w:p w:rsidR="00E83215" w:rsidRPr="00E439B8" w:rsidRDefault="00E83215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BF5EE8" w:rsidRPr="00E439B8" w:rsidRDefault="00BF5EE8" w:rsidP="00E8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15" w:rsidRPr="00E439B8" w:rsidRDefault="00E83215" w:rsidP="00E832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71E" w:rsidRPr="00E439B8" w:rsidRDefault="00E83215">
      <w:pPr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E439B8">
        <w:rPr>
          <w:rStyle w:val="blk"/>
          <w:rFonts w:ascii="Times New Roman" w:hAnsi="Times New Roman" w:cs="Times New Roman"/>
          <w:b/>
          <w:sz w:val="24"/>
          <w:szCs w:val="24"/>
        </w:rPr>
        <w:t>Статья 84. Порядок постановки на учет и снятия с учета организаций и физических лиц. Идентификационный номер налогоплательщика</w:t>
      </w:r>
    </w:p>
    <w:p w:rsidR="00E83215" w:rsidRPr="00E439B8" w:rsidRDefault="00E83215">
      <w:pPr>
        <w:rPr>
          <w:rStyle w:val="blk"/>
          <w:sz w:val="24"/>
          <w:szCs w:val="24"/>
        </w:rPr>
      </w:pPr>
      <w:r w:rsidRPr="00E439B8">
        <w:rPr>
          <w:rStyle w:val="blk"/>
          <w:sz w:val="24"/>
          <w:szCs w:val="24"/>
        </w:rPr>
        <w:t>…</w:t>
      </w:r>
    </w:p>
    <w:p w:rsidR="00E83215" w:rsidRPr="00E439B8" w:rsidRDefault="00E83215" w:rsidP="00BF5E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</w:p>
    <w:p w:rsidR="00E83215" w:rsidRPr="00E439B8" w:rsidRDefault="00E83215" w:rsidP="00BF5EE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43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 Физические лица, не являющиеся индивидуальными предпринимателями, вправе не указывать идентификационные номера налогоплательщиков в представляемых в налоговые органы налоговых декларациях, заявлениях или иных документах, указывая при этом свои персональные данные, предусмотренные пунктом 1 статьи 84 настоящего Кодекса.</w:t>
      </w:r>
      <w:proofErr w:type="gramEnd"/>
    </w:p>
    <w:p w:rsidR="000169DA" w:rsidRPr="00E439B8" w:rsidRDefault="00016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A" w:rsidRPr="00E439B8" w:rsidRDefault="000169DA" w:rsidP="0001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ФНС России от 30.10.2015 N ММВ-7-11/485@</w:t>
      </w:r>
    </w:p>
    <w:p w:rsidR="000169DA" w:rsidRPr="00E439B8" w:rsidRDefault="000169DA" w:rsidP="0001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утверждении формы сведений о доходах физического лица, порядка заполнения и формата ее представления в электронной форме"</w:t>
      </w:r>
    </w:p>
    <w:p w:rsidR="000169DA" w:rsidRPr="00E439B8" w:rsidRDefault="000169DA" w:rsidP="0001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(Зарегистрировано в Минюсте России 25.11.2015 N 39848)</w:t>
      </w:r>
    </w:p>
    <w:p w:rsidR="000169DA" w:rsidRPr="00E439B8" w:rsidRDefault="00016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A" w:rsidRPr="00E439B8" w:rsidRDefault="00016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A" w:rsidRPr="00E439B8" w:rsidRDefault="000169DA" w:rsidP="00BF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IV. Порядок заполнения Раздела 2 "Данные о физическомлице - получателе дохода"</w:t>
      </w:r>
    </w:p>
    <w:p w:rsidR="000169DA" w:rsidRPr="00E439B8" w:rsidRDefault="000169DA" w:rsidP="00BF5EE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0169DA" w:rsidRPr="00E439B8" w:rsidRDefault="000169DA" w:rsidP="00BF5EE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разделе 2 указываются данные о физическом лице.</w:t>
      </w:r>
    </w:p>
    <w:p w:rsidR="000169DA" w:rsidRPr="00E439B8" w:rsidRDefault="000169DA" w:rsidP="00BF5EE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0169DA" w:rsidRPr="00E439B8" w:rsidRDefault="000169DA" w:rsidP="00BF5EE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поле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налогоплательщика ИНН данный реквизит не заполняется.</w:t>
      </w:r>
    </w:p>
    <w:sectPr w:rsidR="000169DA" w:rsidRPr="00E439B8" w:rsidSect="008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22BD"/>
    <w:rsid w:val="000169DA"/>
    <w:rsid w:val="000A0785"/>
    <w:rsid w:val="0024125C"/>
    <w:rsid w:val="003622BD"/>
    <w:rsid w:val="0084371E"/>
    <w:rsid w:val="00893E72"/>
    <w:rsid w:val="00BF5EE8"/>
    <w:rsid w:val="00D121DA"/>
    <w:rsid w:val="00E439B8"/>
    <w:rsid w:val="00E8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83215"/>
  </w:style>
  <w:style w:type="character" w:customStyle="1" w:styleId="f">
    <w:name w:val="f"/>
    <w:basedOn w:val="a0"/>
    <w:rsid w:val="00E83215"/>
  </w:style>
  <w:style w:type="character" w:customStyle="1" w:styleId="doctitle">
    <w:name w:val="doctitle"/>
    <w:basedOn w:val="a0"/>
    <w:rsid w:val="00E8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83215"/>
  </w:style>
  <w:style w:type="character" w:customStyle="1" w:styleId="f">
    <w:name w:val="f"/>
    <w:basedOn w:val="a0"/>
    <w:rsid w:val="00E83215"/>
  </w:style>
  <w:style w:type="character" w:customStyle="1" w:styleId="doctitle">
    <w:name w:val="doctitle"/>
    <w:basedOn w:val="a0"/>
    <w:rsid w:val="00E8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6</cp:revision>
  <dcterms:created xsi:type="dcterms:W3CDTF">2016-01-21T15:24:00Z</dcterms:created>
  <dcterms:modified xsi:type="dcterms:W3CDTF">2016-01-22T03:22:00Z</dcterms:modified>
</cp:coreProperties>
</file>