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43" w:rsidRPr="00DA57D3" w:rsidRDefault="004A3043" w:rsidP="00DA21C4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i/>
          <w:iCs/>
          <w:sz w:val="40"/>
          <w:szCs w:val="20"/>
        </w:rPr>
      </w:pPr>
      <w:r>
        <w:rPr>
          <w:rFonts w:ascii="Arial" w:hAnsi="Arial" w:cs="Arial"/>
          <w:i/>
          <w:iCs/>
          <w:sz w:val="40"/>
          <w:szCs w:val="20"/>
        </w:rPr>
        <w:t>С принятием закона «О территориях опережающего социально-экономического развития» д</w:t>
      </w:r>
      <w:r w:rsidRPr="00DA57D3">
        <w:rPr>
          <w:rFonts w:ascii="Arial" w:hAnsi="Arial" w:cs="Arial"/>
          <w:i/>
          <w:iCs/>
          <w:sz w:val="40"/>
          <w:szCs w:val="20"/>
        </w:rPr>
        <w:t xml:space="preserve">ьявол </w:t>
      </w:r>
      <w:r>
        <w:rPr>
          <w:rFonts w:ascii="Arial" w:hAnsi="Arial" w:cs="Arial"/>
          <w:i/>
          <w:iCs/>
          <w:sz w:val="40"/>
          <w:szCs w:val="20"/>
        </w:rPr>
        <w:t>начал действовать</w:t>
      </w:r>
      <w:r w:rsidRPr="00DA57D3">
        <w:rPr>
          <w:rFonts w:ascii="Arial" w:hAnsi="Arial" w:cs="Arial"/>
          <w:i/>
          <w:iCs/>
          <w:sz w:val="40"/>
          <w:szCs w:val="20"/>
        </w:rPr>
        <w:t xml:space="preserve"> в Росси</w:t>
      </w:r>
      <w:r>
        <w:rPr>
          <w:rFonts w:ascii="Arial" w:hAnsi="Arial" w:cs="Arial"/>
          <w:i/>
          <w:iCs/>
          <w:sz w:val="40"/>
          <w:szCs w:val="20"/>
        </w:rPr>
        <w:t>и</w:t>
      </w:r>
      <w:r w:rsidRPr="00DA57D3">
        <w:rPr>
          <w:rFonts w:ascii="Arial" w:hAnsi="Arial" w:cs="Arial"/>
          <w:i/>
          <w:iCs/>
          <w:sz w:val="40"/>
          <w:szCs w:val="20"/>
        </w:rPr>
        <w:t xml:space="preserve"> без маски 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</w:rPr>
      </w:pPr>
      <w:r w:rsidRPr="00C44C3B">
        <w:rPr>
          <w:rFonts w:ascii="Arial" w:hAnsi="Arial" w:cs="Arial"/>
          <w:sz w:val="24"/>
        </w:rPr>
        <w:t xml:space="preserve"> </w:t>
      </w:r>
      <w:r w:rsidRPr="00C44C3B">
        <w:rPr>
          <w:rFonts w:ascii="Arial" w:hAnsi="Arial" w:cs="Arial"/>
          <w:i/>
        </w:rPr>
        <w:t xml:space="preserve">«Если бы свободная воля людей воспрянула снова, 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</w:rPr>
      </w:pPr>
      <w:r w:rsidRPr="00C44C3B">
        <w:rPr>
          <w:rFonts w:ascii="Arial" w:hAnsi="Arial" w:cs="Arial"/>
          <w:i/>
        </w:rPr>
        <w:t xml:space="preserve">хотя бы </w:t>
      </w:r>
      <w:proofErr w:type="gramStart"/>
      <w:r w:rsidRPr="00C44C3B">
        <w:rPr>
          <w:rFonts w:ascii="Arial" w:hAnsi="Arial" w:cs="Arial"/>
          <w:i/>
        </w:rPr>
        <w:t>поражённая</w:t>
      </w:r>
      <w:proofErr w:type="gramEnd"/>
      <w:r w:rsidRPr="00C44C3B">
        <w:rPr>
          <w:rFonts w:ascii="Arial" w:hAnsi="Arial" w:cs="Arial"/>
          <w:i/>
        </w:rPr>
        <w:t xml:space="preserve"> гнусным видом мерзости запустения, 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</w:rPr>
      </w:pPr>
      <w:r w:rsidRPr="00C44C3B">
        <w:rPr>
          <w:rFonts w:ascii="Arial" w:hAnsi="Arial" w:cs="Arial"/>
          <w:i/>
        </w:rPr>
        <w:t xml:space="preserve">и устремилась бы снова к Богу, то антихрист, 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</w:rPr>
      </w:pPr>
      <w:r w:rsidRPr="00C44C3B">
        <w:rPr>
          <w:rFonts w:ascii="Arial" w:hAnsi="Arial" w:cs="Arial"/>
          <w:i/>
        </w:rPr>
        <w:t xml:space="preserve">уже снова готовый войти в этот мир, был бы 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</w:rPr>
      </w:pPr>
      <w:r w:rsidRPr="00C44C3B">
        <w:rPr>
          <w:rFonts w:ascii="Arial" w:hAnsi="Arial" w:cs="Arial"/>
          <w:i/>
        </w:rPr>
        <w:t>вновь отброшен в свою бездну до более удобных для него условий</w:t>
      </w:r>
      <w:proofErr w:type="gramStart"/>
      <w:r w:rsidRPr="00C44C3B">
        <w:rPr>
          <w:rFonts w:ascii="Arial" w:hAnsi="Arial" w:cs="Arial"/>
          <w:i/>
        </w:rPr>
        <w:t xml:space="preserve"> .</w:t>
      </w:r>
      <w:proofErr w:type="gramEnd"/>
      <w:r w:rsidRPr="00C44C3B">
        <w:rPr>
          <w:rFonts w:ascii="Arial" w:hAnsi="Arial" w:cs="Arial"/>
          <w:i/>
        </w:rPr>
        <w:t>»</w:t>
      </w:r>
    </w:p>
    <w:p w:rsidR="004A3043" w:rsidRPr="00C44C3B" w:rsidRDefault="004A3043" w:rsidP="004A3043">
      <w:pPr>
        <w:spacing w:after="0" w:line="240" w:lineRule="auto"/>
        <w:ind w:right="-102" w:firstLine="360"/>
        <w:jc w:val="both"/>
        <w:rPr>
          <w:rFonts w:ascii="Arial" w:hAnsi="Arial" w:cs="Arial"/>
          <w:i/>
          <w:sz w:val="20"/>
        </w:rPr>
      </w:pPr>
      <w:r w:rsidRPr="00C44C3B">
        <w:rPr>
          <w:rFonts w:ascii="Arial" w:hAnsi="Arial" w:cs="Arial"/>
          <w:i/>
          <w:sz w:val="20"/>
        </w:rPr>
        <w:t xml:space="preserve">                                                  Виталий Викторович Сорокин</w:t>
      </w:r>
      <w:r w:rsidR="002A2220" w:rsidRPr="00C44C3B">
        <w:rPr>
          <w:rFonts w:ascii="Arial" w:hAnsi="Arial" w:cs="Arial"/>
          <w:i/>
          <w:sz w:val="20"/>
        </w:rPr>
        <w:t xml:space="preserve"> «</w:t>
      </w:r>
      <w:proofErr w:type="gramStart"/>
      <w:r w:rsidR="002A2220" w:rsidRPr="00C44C3B">
        <w:rPr>
          <w:rFonts w:ascii="Arial" w:hAnsi="Arial" w:cs="Arial"/>
          <w:i/>
          <w:sz w:val="20"/>
        </w:rPr>
        <w:t>Юридическая</w:t>
      </w:r>
      <w:proofErr w:type="gramEnd"/>
      <w:r w:rsidR="002A2220" w:rsidRPr="00C44C3B">
        <w:rPr>
          <w:rFonts w:ascii="Arial" w:hAnsi="Arial" w:cs="Arial"/>
          <w:i/>
          <w:sz w:val="20"/>
        </w:rPr>
        <w:t xml:space="preserve"> </w:t>
      </w:r>
      <w:proofErr w:type="spellStart"/>
      <w:r w:rsidR="002A2220" w:rsidRPr="00C44C3B">
        <w:rPr>
          <w:rFonts w:ascii="Arial" w:hAnsi="Arial" w:cs="Arial"/>
          <w:i/>
          <w:sz w:val="20"/>
        </w:rPr>
        <w:t>глобалистика</w:t>
      </w:r>
      <w:proofErr w:type="spellEnd"/>
      <w:r w:rsidR="002A2220" w:rsidRPr="00C44C3B">
        <w:rPr>
          <w:rFonts w:ascii="Arial" w:hAnsi="Arial" w:cs="Arial"/>
          <w:i/>
          <w:sz w:val="20"/>
        </w:rPr>
        <w:t>»</w:t>
      </w:r>
    </w:p>
    <w:p w:rsidR="004A3043" w:rsidRPr="00DA57D3" w:rsidRDefault="004A3043" w:rsidP="004A3043">
      <w:pPr>
        <w:ind w:right="308" w:firstLine="708"/>
        <w:jc w:val="both"/>
        <w:rPr>
          <w:rFonts w:ascii="Arial" w:hAnsi="Arial" w:cs="Arial"/>
          <w:color w:val="000000"/>
          <w:sz w:val="20"/>
        </w:rPr>
      </w:pPr>
    </w:p>
    <w:p w:rsidR="004A3043" w:rsidRPr="00E075CF" w:rsidRDefault="004A3043" w:rsidP="004A3043">
      <w:pPr>
        <w:ind w:right="308"/>
        <w:jc w:val="both"/>
        <w:rPr>
          <w:rFonts w:ascii="Arial" w:hAnsi="Arial" w:cs="Arial"/>
          <w:i/>
          <w:color w:val="000000"/>
          <w:sz w:val="16"/>
        </w:rPr>
      </w:pPr>
      <w:proofErr w:type="gramStart"/>
      <w:r>
        <w:rPr>
          <w:rFonts w:ascii="Arial" w:hAnsi="Arial" w:cs="Arial"/>
          <w:b/>
          <w:i/>
          <w:color w:val="000000"/>
          <w:sz w:val="16"/>
        </w:rPr>
        <w:t>(</w:t>
      </w:r>
      <w:r w:rsidRPr="00E075CF">
        <w:rPr>
          <w:rFonts w:ascii="Arial" w:hAnsi="Arial" w:cs="Arial"/>
          <w:b/>
          <w:i/>
          <w:color w:val="000000"/>
          <w:sz w:val="16"/>
        </w:rPr>
        <w:t>Примечание:</w:t>
      </w:r>
      <w:r w:rsidRPr="00E075CF">
        <w:rPr>
          <w:rFonts w:ascii="Arial" w:hAnsi="Arial" w:cs="Arial"/>
          <w:i/>
          <w:color w:val="000000"/>
          <w:sz w:val="16"/>
        </w:rPr>
        <w:t xml:space="preserve"> ищущим в происходящих сегодня процессах вину каких-либо конкретных лиц,</w:t>
      </w:r>
      <w:r w:rsidR="00AB0807">
        <w:rPr>
          <w:rFonts w:ascii="Arial" w:hAnsi="Arial" w:cs="Arial"/>
          <w:i/>
          <w:color w:val="000000"/>
          <w:sz w:val="16"/>
        </w:rPr>
        <w:t xml:space="preserve">, </w:t>
      </w:r>
      <w:r w:rsidRPr="00E075CF">
        <w:rPr>
          <w:rFonts w:ascii="Arial" w:hAnsi="Arial" w:cs="Arial"/>
          <w:i/>
          <w:color w:val="000000"/>
          <w:sz w:val="16"/>
        </w:rPr>
        <w:t xml:space="preserve"> удалением которых якобы можно исправить происходящее или избавиться от  собственного виновного соучастия, необходимо </w:t>
      </w:r>
      <w:r>
        <w:rPr>
          <w:rFonts w:ascii="Arial" w:hAnsi="Arial" w:cs="Arial"/>
          <w:i/>
          <w:color w:val="000000"/>
          <w:sz w:val="16"/>
        </w:rPr>
        <w:t>всп</w:t>
      </w:r>
      <w:r w:rsidRPr="00E075CF">
        <w:rPr>
          <w:rFonts w:ascii="Arial" w:hAnsi="Arial" w:cs="Arial"/>
          <w:i/>
          <w:color w:val="000000"/>
          <w:sz w:val="16"/>
        </w:rPr>
        <w:t>омнить, что Святые Цар</w:t>
      </w:r>
      <w:r>
        <w:rPr>
          <w:rFonts w:ascii="Arial" w:hAnsi="Arial" w:cs="Arial"/>
          <w:i/>
          <w:color w:val="000000"/>
          <w:sz w:val="16"/>
        </w:rPr>
        <w:t>с</w:t>
      </w:r>
      <w:r w:rsidRPr="00E075CF">
        <w:rPr>
          <w:rFonts w:ascii="Arial" w:hAnsi="Arial" w:cs="Arial"/>
          <w:i/>
          <w:color w:val="000000"/>
          <w:sz w:val="16"/>
        </w:rPr>
        <w:t>твенные Мученики были замучены и убиты только после конституционного закрепления принципа народовласти</w:t>
      </w:r>
      <w:r>
        <w:rPr>
          <w:rFonts w:ascii="Arial" w:hAnsi="Arial" w:cs="Arial"/>
          <w:i/>
          <w:color w:val="000000"/>
          <w:sz w:val="16"/>
        </w:rPr>
        <w:t xml:space="preserve">я </w:t>
      </w:r>
      <w:r w:rsidRPr="00E075CF">
        <w:rPr>
          <w:rFonts w:ascii="Arial" w:hAnsi="Arial" w:cs="Arial"/>
          <w:i/>
          <w:color w:val="000000"/>
          <w:sz w:val="16"/>
        </w:rPr>
        <w:t xml:space="preserve"> – </w:t>
      </w:r>
      <w:r>
        <w:rPr>
          <w:rFonts w:ascii="Arial" w:hAnsi="Arial" w:cs="Arial"/>
          <w:i/>
          <w:color w:val="000000"/>
          <w:sz w:val="16"/>
        </w:rPr>
        <w:t xml:space="preserve">принципа </w:t>
      </w:r>
      <w:r w:rsidRPr="00E075CF">
        <w:rPr>
          <w:rFonts w:ascii="Arial" w:hAnsi="Arial" w:cs="Arial"/>
          <w:i/>
          <w:color w:val="000000"/>
          <w:sz w:val="16"/>
        </w:rPr>
        <w:t>принятия законодате</w:t>
      </w:r>
      <w:r>
        <w:rPr>
          <w:rFonts w:ascii="Arial" w:hAnsi="Arial" w:cs="Arial"/>
          <w:i/>
          <w:color w:val="000000"/>
          <w:sz w:val="16"/>
        </w:rPr>
        <w:t>л</w:t>
      </w:r>
      <w:r w:rsidRPr="00E075CF">
        <w:rPr>
          <w:rFonts w:ascii="Arial" w:hAnsi="Arial" w:cs="Arial"/>
          <w:i/>
          <w:color w:val="000000"/>
          <w:sz w:val="16"/>
        </w:rPr>
        <w:t>ьных актов от имени всего народа</w:t>
      </w:r>
      <w:r>
        <w:rPr>
          <w:rFonts w:ascii="Arial" w:hAnsi="Arial" w:cs="Arial"/>
          <w:i/>
          <w:color w:val="000000"/>
          <w:sz w:val="16"/>
        </w:rPr>
        <w:t>)</w:t>
      </w:r>
      <w:proofErr w:type="gramEnd"/>
    </w:p>
    <w:p w:rsidR="004A3043" w:rsidRPr="00C33582" w:rsidRDefault="004A3043" w:rsidP="00C33582">
      <w:pPr>
        <w:spacing w:after="0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</w:p>
    <w:p w:rsidR="004A3043" w:rsidRPr="00C33582" w:rsidRDefault="004A3043" w:rsidP="00C33582">
      <w:pPr>
        <w:spacing w:after="0" w:line="240" w:lineRule="auto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Ознаменованные вступлением в силу федерального закона « О территориях опережающего социально-экономического развития в РФ» </w:t>
      </w:r>
      <w:r w:rsidR="001C554B">
        <w:rPr>
          <w:rFonts w:ascii="Arial" w:hAnsi="Arial" w:cs="Arial"/>
          <w:color w:val="000000"/>
          <w:sz w:val="20"/>
        </w:rPr>
        <w:t xml:space="preserve">(№473-ФЗ от 29.12.2015) </w:t>
      </w:r>
      <w:r w:rsidRPr="00C33582">
        <w:rPr>
          <w:rFonts w:ascii="Arial" w:hAnsi="Arial" w:cs="Arial"/>
          <w:color w:val="000000"/>
          <w:sz w:val="20"/>
        </w:rPr>
        <w:t>обстоятельства прекращения  России, как единого экономического, правового, территориального пространства</w:t>
      </w:r>
      <w:proofErr w:type="gramStart"/>
      <w:r w:rsidR="00C44C3B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 находятся в неразрывной связи с воплощенным ранее  процессом отъема  у человека личности путем индивидуализации каждого человека в общественных отношениях не по имени, а по уникальному индивидуализирующему идентификационному знаку.</w:t>
      </w:r>
    </w:p>
    <w:p w:rsidR="004A3043" w:rsidRPr="00C33582" w:rsidRDefault="004A3043" w:rsidP="00C33582">
      <w:pPr>
        <w:spacing w:after="0" w:line="240" w:lineRule="auto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Люди, принявшие знак,  индивидуализирующий их в антихристианских по своей природе отношениях взамен имени</w:t>
      </w:r>
      <w:r w:rsidR="00182FFC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( получение паспорта РФ любого образца с личным кодом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получение ИНН,СНИЛС, иным , отличным от получения паспорта РФ способом и т.д. и т.п.) , не только теряют всякую возможность «своими действиями и своим присутствием передавать </w:t>
      </w:r>
      <w:proofErr w:type="spellStart"/>
      <w:r w:rsidRPr="00C33582">
        <w:rPr>
          <w:rFonts w:ascii="Arial" w:hAnsi="Arial" w:cs="Arial"/>
          <w:color w:val="000000"/>
          <w:sz w:val="20"/>
        </w:rPr>
        <w:t>тварному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миру божественное освящение, выводя мир из хаоса тления и распада» </w:t>
      </w:r>
      <w:r w:rsidR="001C554B" w:rsidRPr="001C554B">
        <w:rPr>
          <w:rFonts w:ascii="Arial" w:hAnsi="Arial" w:cs="Arial"/>
          <w:color w:val="000000"/>
          <w:sz w:val="18"/>
        </w:rPr>
        <w:t>(</w:t>
      </w:r>
      <w:r w:rsidR="00182FFC" w:rsidRPr="001C554B">
        <w:rPr>
          <w:sz w:val="18"/>
        </w:rPr>
        <w:footnoteReference w:id="1"/>
      </w:r>
      <w:r w:rsidR="001C554B" w:rsidRPr="001C554B">
        <w:rPr>
          <w:rFonts w:ascii="Arial" w:hAnsi="Arial" w:cs="Arial"/>
          <w:color w:val="000000"/>
          <w:sz w:val="18"/>
        </w:rPr>
        <w:t>)</w:t>
      </w:r>
      <w:r w:rsidRPr="00C33582">
        <w:rPr>
          <w:rFonts w:ascii="Arial" w:hAnsi="Arial" w:cs="Arial"/>
          <w:color w:val="000000"/>
          <w:sz w:val="20"/>
        </w:rPr>
        <w:t>, но напротив, становятся  постоянными проводниками всех видов распада.</w:t>
      </w:r>
    </w:p>
    <w:p w:rsidR="004A3043" w:rsidRPr="00C33582" w:rsidRDefault="004A3043" w:rsidP="00C33582">
      <w:pPr>
        <w:spacing w:after="0" w:line="240" w:lineRule="auto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Неоспоримым подтверждением вышесказанного является не столько принятие закона «О территориях опережающего социального-экономического развития в РФ», оформляющего практические пути  вхождение России в мировое государство,  сколько восприятие обществом в России патологии общественных отношений, губительной для государства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выраженной в этом законе,   как благотворного и якобы необходимого процесса. </w:t>
      </w:r>
    </w:p>
    <w:p w:rsidR="004A3043" w:rsidRPr="00C33582" w:rsidRDefault="004A3043" w:rsidP="00C33582">
      <w:pPr>
        <w:spacing w:after="0" w:line="240" w:lineRule="auto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Пользуясь ёмкими медицинскими терминами, можно сказать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что в сфере жизнедеятельности общества, как живого организма, фактор </w:t>
      </w:r>
      <w:proofErr w:type="spellStart"/>
      <w:r w:rsidRPr="00C33582">
        <w:rPr>
          <w:rFonts w:ascii="Arial" w:hAnsi="Arial" w:cs="Arial"/>
          <w:color w:val="000000"/>
          <w:sz w:val="20"/>
        </w:rPr>
        <w:t>аутоимунного</w:t>
      </w:r>
      <w:proofErr w:type="spellEnd"/>
      <w:r w:rsidR="00182FFC" w:rsidRPr="00C33582">
        <w:rPr>
          <w:sz w:val="20"/>
        </w:rPr>
        <w:footnoteReference w:id="2"/>
      </w:r>
      <w:r w:rsidRPr="00C33582">
        <w:rPr>
          <w:rFonts w:ascii="Arial" w:hAnsi="Arial" w:cs="Arial"/>
          <w:color w:val="000000"/>
          <w:sz w:val="20"/>
        </w:rPr>
        <w:t xml:space="preserve"> синдрома  – это отказ человека от личности, кот</w:t>
      </w:r>
      <w:r w:rsidR="00764503" w:rsidRPr="00C33582">
        <w:rPr>
          <w:rFonts w:ascii="Arial" w:hAnsi="Arial" w:cs="Arial"/>
          <w:color w:val="000000"/>
          <w:sz w:val="20"/>
        </w:rPr>
        <w:t>орой его наделяет Святая Троица.</w:t>
      </w:r>
      <w:r w:rsidRPr="00C33582">
        <w:rPr>
          <w:rFonts w:ascii="Arial" w:hAnsi="Arial" w:cs="Arial"/>
          <w:color w:val="000000"/>
          <w:sz w:val="20"/>
        </w:rPr>
        <w:t xml:space="preserve">  Этот  фактор определил и определяет процесс восприятия губительных для общественного организма явлений и обстоятельств, как благотворных, определяет  </w:t>
      </w:r>
      <w:proofErr w:type="spellStart"/>
      <w:r w:rsidRPr="00C33582">
        <w:rPr>
          <w:rFonts w:ascii="Arial" w:hAnsi="Arial" w:cs="Arial"/>
          <w:color w:val="000000"/>
          <w:sz w:val="20"/>
        </w:rPr>
        <w:t>подпитывание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обществом своей жизненной силой губительных процессов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.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Так великая держава убивает своей силой самоё себя.</w:t>
      </w:r>
    </w:p>
    <w:p w:rsidR="004A3043" w:rsidRPr="00C33582" w:rsidRDefault="004A3043" w:rsidP="00C33582">
      <w:pPr>
        <w:spacing w:after="0" w:line="240" w:lineRule="auto"/>
        <w:ind w:left="-567" w:right="-143" w:firstLine="708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До начала процесса саморазрушения России и </w:t>
      </w:r>
      <w:proofErr w:type="spellStart"/>
      <w:r w:rsidRPr="00C33582">
        <w:rPr>
          <w:rFonts w:ascii="Arial" w:hAnsi="Arial" w:cs="Arial"/>
          <w:color w:val="000000"/>
          <w:sz w:val="20"/>
        </w:rPr>
        <w:t>подпитывания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распада  своими духовными силами,  история свидетельствовала, что  русское сознание  отказывало в повиновении, отторгало любой государственный юридический закон,  противоречащий человечности, правде, то есть объективной Богоданной истине  и внутренней совести человека. Для гражданина  конкретная географическая Россия  всегда была  иконой Святой Руси, </w:t>
      </w:r>
      <w:proofErr w:type="spellStart"/>
      <w:r w:rsidRPr="00C33582">
        <w:rPr>
          <w:rFonts w:ascii="Arial" w:hAnsi="Arial" w:cs="Arial"/>
          <w:color w:val="000000"/>
          <w:sz w:val="20"/>
        </w:rPr>
        <w:t>посягание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на Россию для гражданина России было  не просто нападением на его дом – это было </w:t>
      </w:r>
      <w:proofErr w:type="spellStart"/>
      <w:r w:rsidRPr="00C33582">
        <w:rPr>
          <w:rFonts w:ascii="Arial" w:hAnsi="Arial" w:cs="Arial"/>
          <w:color w:val="000000"/>
          <w:sz w:val="20"/>
        </w:rPr>
        <w:t>посяганием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на икону вечной Руси. Именно поэтому, а не из-за больших пространств или погодных условий, или  дорожной специфики русский народ был непобедим в борьбе с нападающими на Родину.</w:t>
      </w:r>
    </w:p>
    <w:p w:rsidR="001B602E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lastRenderedPageBreak/>
        <w:t xml:space="preserve">     Фёдор Михайлович Достоевский  «очень наклонен уверовать, что наш народ такая огромность, что в ней уничтожатся, сами собой, все новые мутные потоки, если только они откуда-нибудь выскочат и потекут»,  и призывает «  способствовать вместе, каждый «микроскопическим» своим действием, чтоб дело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( 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по уничтожению этих «мутных потоков»  ) обошлось прямее и </w:t>
      </w:r>
      <w:proofErr w:type="spellStart"/>
      <w:r w:rsidRPr="00C33582">
        <w:rPr>
          <w:rFonts w:ascii="Arial" w:hAnsi="Arial" w:cs="Arial"/>
          <w:color w:val="000000"/>
          <w:sz w:val="20"/>
        </w:rPr>
        <w:t>безошибочнее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»</w:t>
      </w:r>
      <w:r w:rsidR="0004792C" w:rsidRPr="00C33582">
        <w:rPr>
          <w:rStyle w:val="a5"/>
          <w:rFonts w:ascii="Arial" w:hAnsi="Arial" w:cs="Arial"/>
          <w:color w:val="000000"/>
          <w:sz w:val="20"/>
        </w:rPr>
        <w:footnoteReference w:id="3"/>
      </w:r>
      <w:r w:rsidRPr="00C33582">
        <w:rPr>
          <w:rFonts w:ascii="Arial" w:hAnsi="Arial" w:cs="Arial"/>
          <w:color w:val="000000"/>
          <w:sz w:val="20"/>
        </w:rPr>
        <w:t xml:space="preserve">.    </w:t>
      </w:r>
    </w:p>
    <w:p w:rsidR="004A3043" w:rsidRPr="00C33582" w:rsidRDefault="001B602E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 </w:t>
      </w:r>
      <w:r w:rsidR="001C554B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1C554B">
        <w:rPr>
          <w:rFonts w:ascii="Arial" w:hAnsi="Arial" w:cs="Arial"/>
          <w:color w:val="000000"/>
          <w:sz w:val="20"/>
        </w:rPr>
        <w:t>Необходимо ос</w:t>
      </w:r>
      <w:r w:rsidR="004A3043" w:rsidRPr="00C33582">
        <w:rPr>
          <w:rFonts w:ascii="Arial" w:hAnsi="Arial" w:cs="Arial"/>
          <w:color w:val="000000"/>
          <w:sz w:val="20"/>
        </w:rPr>
        <w:t xml:space="preserve">ознание  того, что если окончательно победит  восприятие, а не отторжение  обществом в России  патологии разрушительных тенденций самораспада  -  мир будет превращен в гигантский концлагерь, за колючей проволокой которого 80 % населения, состоящее из наших детей и внуков, наших потомков,   будут создавать ресурсы для остальных 20 , </w:t>
      </w:r>
      <w:proofErr w:type="spellStart"/>
      <w:r w:rsidR="004A3043" w:rsidRPr="00C33582">
        <w:rPr>
          <w:rFonts w:ascii="Arial" w:hAnsi="Arial" w:cs="Arial"/>
          <w:color w:val="000000"/>
          <w:sz w:val="20"/>
        </w:rPr>
        <w:t>исповедающих</w:t>
      </w:r>
      <w:proofErr w:type="spellEnd"/>
      <w:r w:rsidR="004A3043" w:rsidRPr="00C33582">
        <w:rPr>
          <w:rFonts w:ascii="Arial" w:hAnsi="Arial" w:cs="Arial"/>
          <w:color w:val="000000"/>
          <w:sz w:val="20"/>
        </w:rPr>
        <w:t xml:space="preserve"> и служащих уже сегодня сатанинскому духу, ступенями которого являются капитализм и социализм, которые в  конечном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>счете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встретились в одном темном тоннеле технократического отношения к миру. Огромные богатства жизни в этих представлениях суживаются до примитивных технико-организационных основ материального благополучия, комфорта, вещизма.</w:t>
      </w:r>
    </w:p>
    <w:p w:rsidR="004A3043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  Ведь именно для создания комфортных условий  жизнедеятельности населения  законодатель в законе о территориях опережающего социально-экономического развития предусматривает   существенные изъятия из  правил регулирования общественных отношений, закрепленных в правовой системе России. </w:t>
      </w:r>
    </w:p>
    <w:p w:rsidR="004A3043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Если отредактировать название закона пользуясь понятием из текста закона «территория опережающего экономического развития», то ситуация станет сразу намного яснее и поможет  правильно оценить настоящие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а не декларированные,  содержание и смысл закона и последствий его применения.</w:t>
      </w:r>
    </w:p>
    <w:p w:rsidR="004A3043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Итак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закон называется «О территориях опережающего социально-экономического развития в РФ». Закон же дает и определение понятия «территория опережающего социально-экономического развития», которое изложено так: территория опережающего социально-экономического развития это территория, на которой установлен особый правовой режим всех </w:t>
      </w:r>
      <w:r w:rsidR="003B1F59">
        <w:rPr>
          <w:rFonts w:ascii="Arial" w:hAnsi="Arial" w:cs="Arial"/>
          <w:color w:val="000000"/>
          <w:sz w:val="20"/>
        </w:rPr>
        <w:t>видов</w:t>
      </w:r>
      <w:r w:rsidRPr="00C33582">
        <w:rPr>
          <w:rFonts w:ascii="Arial" w:hAnsi="Arial" w:cs="Arial"/>
          <w:color w:val="000000"/>
          <w:sz w:val="20"/>
        </w:rPr>
        <w:t xml:space="preserve"> деятельности (п.3 ст.2 Закона)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.</w:t>
      </w:r>
      <w:proofErr w:type="gramEnd"/>
      <w:r w:rsidR="001B602E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 xml:space="preserve"> Пользуясь этим понятием, взятым из закона</w:t>
      </w:r>
      <w:r w:rsidR="001B602E" w:rsidRPr="00C33582">
        <w:rPr>
          <w:rFonts w:ascii="Arial" w:hAnsi="Arial" w:cs="Arial"/>
          <w:color w:val="000000"/>
          <w:sz w:val="20"/>
        </w:rPr>
        <w:t>,</w:t>
      </w:r>
      <w:r w:rsidRPr="00C33582">
        <w:rPr>
          <w:rFonts w:ascii="Arial" w:hAnsi="Arial" w:cs="Arial"/>
          <w:color w:val="000000"/>
          <w:sz w:val="20"/>
        </w:rPr>
        <w:t xml:space="preserve"> раскроем его название, которое правомерно изложить и  так:</w:t>
      </w:r>
      <w:r w:rsidR="001B602E" w:rsidRPr="00C33582">
        <w:rPr>
          <w:rFonts w:ascii="Arial" w:hAnsi="Arial" w:cs="Arial"/>
          <w:color w:val="000000"/>
          <w:sz w:val="20"/>
        </w:rPr>
        <w:t xml:space="preserve"> закон </w:t>
      </w:r>
      <w:r w:rsidRPr="00C33582">
        <w:rPr>
          <w:rFonts w:ascii="Arial" w:hAnsi="Arial" w:cs="Arial"/>
          <w:color w:val="000000"/>
          <w:sz w:val="20"/>
        </w:rPr>
        <w:t xml:space="preserve"> «О территориях</w:t>
      </w:r>
      <w:r w:rsidR="001B602E" w:rsidRPr="00C33582">
        <w:rPr>
          <w:rFonts w:ascii="Arial" w:hAnsi="Arial" w:cs="Arial"/>
          <w:color w:val="000000"/>
          <w:sz w:val="20"/>
        </w:rPr>
        <w:t xml:space="preserve"> России</w:t>
      </w:r>
      <w:r w:rsidRPr="00C33582">
        <w:rPr>
          <w:rFonts w:ascii="Arial" w:hAnsi="Arial" w:cs="Arial"/>
          <w:color w:val="000000"/>
          <w:sz w:val="20"/>
        </w:rPr>
        <w:t xml:space="preserve"> , на которых установлен особый правовой режим деятельности».</w:t>
      </w:r>
    </w:p>
    <w:p w:rsidR="004A3043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Сразу возникает правильный вопрос: что же это за правовой режим и в чем его особенность по сравнению  с правовой системой России, основы которой изложены в Конституции РФ и законодательных актах, принятых в развитие соответствующих конституционных принципов.</w:t>
      </w:r>
    </w:p>
    <w:p w:rsidR="00EC53DF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А особенности заключаются  в </w:t>
      </w:r>
      <w:r w:rsidR="00EC53DF" w:rsidRPr="00C33582">
        <w:rPr>
          <w:rFonts w:ascii="Arial" w:hAnsi="Arial" w:cs="Arial"/>
          <w:color w:val="000000"/>
          <w:sz w:val="20"/>
        </w:rPr>
        <w:t>следующем:</w:t>
      </w:r>
    </w:p>
    <w:p w:rsidR="00EC53DF" w:rsidRPr="00C33582" w:rsidRDefault="00EC53DF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>наделении высшего органа исполнительной власти России и органов власти субъектов федерации  полномочиями, далеко выходящих за рамки полномочий этих органов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установленные Конституцией РФ; </w:t>
      </w:r>
    </w:p>
    <w:p w:rsidR="00EC53DF" w:rsidRPr="00C33582" w:rsidRDefault="00EC53DF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 xml:space="preserve">прекращении установленного 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>баланса полномочий  органов власти субъектов федерации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и федеральных органов власти; </w:t>
      </w:r>
    </w:p>
    <w:p w:rsidR="00EC53DF" w:rsidRPr="00C33582" w:rsidRDefault="00EC53DF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>в прекращении единства суверенитета России, создании механизма передела собственности в пользу неопределенных  лиц с применением  властных государственных рычагов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</w:t>
      </w:r>
    </w:p>
    <w:p w:rsidR="00EC53DF" w:rsidRPr="00C33582" w:rsidRDefault="00EC53DF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>прекращении действия правил регулирования градостроительных, земельных, лесных, отношений, отношений по использование природных ресурсов, гарантий реализации права на труд для граждан России на территории России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</w:t>
      </w:r>
    </w:p>
    <w:p w:rsidR="004A3043" w:rsidRPr="00C33582" w:rsidRDefault="00EC53DF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>прекращении равенства правил для участников правоотношений и создания разных правил регулирования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отличающихся по неустановленному законом критерию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</w:t>
      </w:r>
      <w:r w:rsidR="00EC53DF" w:rsidRPr="00C33582">
        <w:rPr>
          <w:rFonts w:ascii="Arial" w:hAnsi="Arial" w:cs="Arial"/>
          <w:color w:val="000000"/>
          <w:sz w:val="20"/>
        </w:rPr>
        <w:t>(</w:t>
      </w:r>
      <w:r w:rsidRPr="00C33582">
        <w:rPr>
          <w:rFonts w:ascii="Arial" w:hAnsi="Arial" w:cs="Arial"/>
          <w:color w:val="000000"/>
          <w:sz w:val="20"/>
        </w:rPr>
        <w:t xml:space="preserve">Так,  земли изымаются государством у собственников и передаются другим лицам в собственность с сохранением </w:t>
      </w:r>
      <w:r w:rsidR="00EC53DF" w:rsidRPr="00C33582">
        <w:rPr>
          <w:rFonts w:ascii="Arial" w:hAnsi="Arial" w:cs="Arial"/>
          <w:color w:val="000000"/>
          <w:sz w:val="20"/>
        </w:rPr>
        <w:t xml:space="preserve">новыми собственниками </w:t>
      </w:r>
      <w:r w:rsidRPr="00C33582">
        <w:rPr>
          <w:rFonts w:ascii="Arial" w:hAnsi="Arial" w:cs="Arial"/>
          <w:color w:val="000000"/>
          <w:sz w:val="20"/>
        </w:rPr>
        <w:t xml:space="preserve">собственности на эти земли </w:t>
      </w:r>
      <w:r w:rsidR="00EC53DF" w:rsidRPr="00C33582">
        <w:rPr>
          <w:rFonts w:ascii="Arial" w:hAnsi="Arial" w:cs="Arial"/>
          <w:color w:val="000000"/>
          <w:sz w:val="20"/>
        </w:rPr>
        <w:t xml:space="preserve">и </w:t>
      </w:r>
      <w:r w:rsidRPr="00C33582">
        <w:rPr>
          <w:rFonts w:ascii="Arial" w:hAnsi="Arial" w:cs="Arial"/>
          <w:color w:val="000000"/>
          <w:sz w:val="20"/>
        </w:rPr>
        <w:t>после прекращения  осуществления ими цели</w:t>
      </w:r>
      <w:r w:rsidR="00EC53DF" w:rsidRPr="00C33582">
        <w:rPr>
          <w:rFonts w:ascii="Arial" w:hAnsi="Arial" w:cs="Arial"/>
          <w:color w:val="000000"/>
          <w:sz w:val="20"/>
        </w:rPr>
        <w:t xml:space="preserve"> (вне зависимости от успешности этой деятельности)</w:t>
      </w:r>
      <w:r w:rsidRPr="00C33582">
        <w:rPr>
          <w:rFonts w:ascii="Arial" w:hAnsi="Arial" w:cs="Arial"/>
          <w:color w:val="000000"/>
          <w:sz w:val="20"/>
        </w:rPr>
        <w:t>, ради которой эти земли были изъяты  у одних  и переданы другим.</w:t>
      </w:r>
      <w:r w:rsidR="00EC53DF" w:rsidRPr="00C33582">
        <w:rPr>
          <w:rFonts w:ascii="Arial" w:hAnsi="Arial" w:cs="Arial"/>
          <w:color w:val="000000"/>
          <w:sz w:val="20"/>
        </w:rPr>
        <w:t>);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</w:t>
      </w:r>
      <w:r w:rsidR="00EC53DF" w:rsidRPr="00C33582">
        <w:rPr>
          <w:rFonts w:ascii="Arial" w:hAnsi="Arial" w:cs="Arial"/>
          <w:color w:val="000000"/>
          <w:sz w:val="20"/>
        </w:rPr>
        <w:t>- в п</w:t>
      </w:r>
      <w:r w:rsidRPr="00C33582">
        <w:rPr>
          <w:rFonts w:ascii="Arial" w:hAnsi="Arial" w:cs="Arial"/>
          <w:color w:val="000000"/>
          <w:sz w:val="20"/>
        </w:rPr>
        <w:t>рав</w:t>
      </w:r>
      <w:r w:rsidR="00EC53DF" w:rsidRPr="00C33582">
        <w:rPr>
          <w:rFonts w:ascii="Arial" w:hAnsi="Arial" w:cs="Arial"/>
          <w:color w:val="000000"/>
          <w:sz w:val="20"/>
        </w:rPr>
        <w:t>е</w:t>
      </w:r>
      <w:r w:rsidRPr="00C33582">
        <w:rPr>
          <w:rFonts w:ascii="Arial" w:hAnsi="Arial" w:cs="Arial"/>
          <w:color w:val="000000"/>
          <w:sz w:val="20"/>
        </w:rPr>
        <w:t xml:space="preserve"> Правительства РФ создавать территории особого правового режима только  своим решением</w:t>
      </w:r>
      <w:r w:rsidR="00EC53DF" w:rsidRPr="00C33582">
        <w:rPr>
          <w:rFonts w:ascii="Arial" w:hAnsi="Arial" w:cs="Arial"/>
          <w:color w:val="000000"/>
          <w:sz w:val="20"/>
        </w:rPr>
        <w:t>;</w:t>
      </w:r>
      <w:r w:rsidRPr="00C33582">
        <w:rPr>
          <w:rFonts w:ascii="Arial" w:hAnsi="Arial" w:cs="Arial"/>
          <w:color w:val="000000"/>
          <w:sz w:val="20"/>
        </w:rPr>
        <w:t xml:space="preserve"> </w:t>
      </w:r>
    </w:p>
    <w:p w:rsidR="004A3043" w:rsidRPr="00C33582" w:rsidRDefault="00EC53DF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- в обязанности</w:t>
      </w:r>
      <w:r w:rsidR="004A3043" w:rsidRPr="00C33582">
        <w:rPr>
          <w:rFonts w:ascii="Arial" w:hAnsi="Arial" w:cs="Arial"/>
          <w:color w:val="000000"/>
          <w:sz w:val="20"/>
        </w:rPr>
        <w:t xml:space="preserve"> органов власти субъектов федерации   согласовать ограничение своих конституционных полномочий</w:t>
      </w:r>
      <w:r w:rsidRPr="00C33582">
        <w:rPr>
          <w:rFonts w:ascii="Arial" w:hAnsi="Arial" w:cs="Arial"/>
          <w:color w:val="000000"/>
          <w:sz w:val="20"/>
        </w:rPr>
        <w:t>;</w:t>
      </w:r>
    </w:p>
    <w:p w:rsidR="004A3043" w:rsidRPr="00C33582" w:rsidRDefault="00EC53DF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lastRenderedPageBreak/>
        <w:t>(</w:t>
      </w:r>
      <w:r w:rsidR="004A3043" w:rsidRPr="00C33582">
        <w:rPr>
          <w:rFonts w:ascii="Arial" w:hAnsi="Arial" w:cs="Arial"/>
          <w:color w:val="000000"/>
          <w:sz w:val="20"/>
        </w:rPr>
        <w:t>Правительство РФ своим решение теперь вправе наделять орган управления территорией  особого правового режима осуществлять полномочия вне рамок действующего законодательства: вырубать леса, изменять застройку населенных пунктов, строить без установления строительного регламента, приоритетно подключаться к источникам энергетических, водных и иных ресурсов по сравнению с другими, резервировать земли, с целью изъятия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,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уже находящиеся в собственности с ограничением прав распоряжения этой собственностью, привлечение иностранной рабочей силы вне установленных квот, расходование бюджетных средств на покрытие  расходов по кредитам частных лиц.</w:t>
      </w:r>
      <w:r w:rsidRPr="00C33582">
        <w:rPr>
          <w:rFonts w:ascii="Arial" w:hAnsi="Arial" w:cs="Arial"/>
          <w:color w:val="000000"/>
          <w:sz w:val="20"/>
        </w:rPr>
        <w:t>)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</w:t>
      </w:r>
      <w:r w:rsidR="00BB1401" w:rsidRPr="00C33582">
        <w:rPr>
          <w:rFonts w:ascii="Arial" w:hAnsi="Arial" w:cs="Arial"/>
          <w:color w:val="000000"/>
          <w:sz w:val="20"/>
        </w:rPr>
        <w:t>Очевидно с</w:t>
      </w:r>
      <w:r w:rsidRPr="00C33582">
        <w:rPr>
          <w:rFonts w:ascii="Arial" w:hAnsi="Arial" w:cs="Arial"/>
          <w:color w:val="000000"/>
          <w:sz w:val="20"/>
        </w:rPr>
        <w:t>оздан</w:t>
      </w:r>
      <w:r w:rsidR="00BB1401" w:rsidRPr="00C33582">
        <w:rPr>
          <w:rFonts w:ascii="Arial" w:hAnsi="Arial" w:cs="Arial"/>
          <w:color w:val="000000"/>
          <w:sz w:val="20"/>
        </w:rPr>
        <w:t>ие</w:t>
      </w:r>
      <w:r w:rsidRPr="00C33582">
        <w:rPr>
          <w:rFonts w:ascii="Arial" w:hAnsi="Arial" w:cs="Arial"/>
          <w:color w:val="000000"/>
          <w:sz w:val="20"/>
        </w:rPr>
        <w:t xml:space="preserve"> </w:t>
      </w:r>
      <w:r w:rsidR="00BB1401" w:rsidRPr="00C33582">
        <w:rPr>
          <w:rFonts w:ascii="Arial" w:hAnsi="Arial" w:cs="Arial"/>
          <w:color w:val="000000"/>
          <w:sz w:val="20"/>
        </w:rPr>
        <w:t>механизма</w:t>
      </w:r>
      <w:r w:rsidRPr="00C33582">
        <w:rPr>
          <w:rFonts w:ascii="Arial" w:hAnsi="Arial" w:cs="Arial"/>
          <w:color w:val="000000"/>
          <w:sz w:val="20"/>
        </w:rPr>
        <w:t xml:space="preserve"> передачи органами государственной власти принадлежащего </w:t>
      </w:r>
      <w:r w:rsidR="00EC53DF" w:rsidRPr="00C33582">
        <w:rPr>
          <w:rFonts w:ascii="Arial" w:hAnsi="Arial" w:cs="Arial"/>
          <w:color w:val="000000"/>
          <w:sz w:val="20"/>
        </w:rPr>
        <w:t xml:space="preserve">государству и его гражданам </w:t>
      </w:r>
      <w:r w:rsidRPr="00C33582">
        <w:rPr>
          <w:rFonts w:ascii="Arial" w:hAnsi="Arial" w:cs="Arial"/>
          <w:color w:val="000000"/>
          <w:sz w:val="20"/>
        </w:rPr>
        <w:t xml:space="preserve">имущества и земель </w:t>
      </w:r>
      <w:r w:rsidR="00EC53DF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 xml:space="preserve"> с сохранением только </w:t>
      </w:r>
      <w:r w:rsidR="00EC53DF" w:rsidRPr="00C33582">
        <w:rPr>
          <w:rFonts w:ascii="Arial" w:hAnsi="Arial" w:cs="Arial"/>
          <w:color w:val="000000"/>
          <w:sz w:val="20"/>
        </w:rPr>
        <w:t>«титулов»: государства без суверенитета и граждан без земли и гарантий защиты прав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.</w:t>
      </w:r>
      <w:proofErr w:type="gramEnd"/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По сути</w:t>
      </w:r>
      <w:r w:rsidR="00044D66" w:rsidRPr="00C33582">
        <w:rPr>
          <w:rFonts w:ascii="Arial" w:hAnsi="Arial" w:cs="Arial"/>
          <w:color w:val="000000"/>
          <w:sz w:val="20"/>
        </w:rPr>
        <w:t>,</w:t>
      </w:r>
      <w:r w:rsidRPr="00C33582">
        <w:rPr>
          <w:rFonts w:ascii="Arial" w:hAnsi="Arial" w:cs="Arial"/>
          <w:color w:val="000000"/>
          <w:sz w:val="20"/>
        </w:rPr>
        <w:t xml:space="preserve"> это прекращение государственного иммунитета, когда государство из гаранта основ правовой системы превращается в рычаг силово</w:t>
      </w:r>
      <w:r w:rsidR="00BB1401" w:rsidRPr="00C33582">
        <w:rPr>
          <w:rFonts w:ascii="Arial" w:hAnsi="Arial" w:cs="Arial"/>
          <w:color w:val="000000"/>
          <w:sz w:val="20"/>
        </w:rPr>
        <w:t>го</w:t>
      </w:r>
      <w:r w:rsidRPr="00C33582">
        <w:rPr>
          <w:rFonts w:ascii="Arial" w:hAnsi="Arial" w:cs="Arial"/>
          <w:color w:val="000000"/>
          <w:sz w:val="20"/>
        </w:rPr>
        <w:t xml:space="preserve"> отъема базиса государственности.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В подтверждение сказанному приведем примеры из текстов самих федеральных законов «О территориях социально-экономического развития в РФ» и  « О внесении изменений в некоторые законодательные акты в связи с принятием федерального закона «О территориях опережающего социально-экономического развития», которые и без комментариев говорят сами за себя.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Территория опережающего социально-экономического развития - часть территории субъекта Российской Федерации, включая закрытое административно-территориальное образование, на которой в соответствии с решением Правительства Российской Федерации установлен особый правовой режим осуществления предпринимательской и </w:t>
      </w:r>
      <w:r w:rsidRPr="00C33582">
        <w:rPr>
          <w:rFonts w:ascii="Arial" w:hAnsi="Arial" w:cs="Arial"/>
          <w:color w:val="000000"/>
          <w:sz w:val="20"/>
          <w:u w:val="single"/>
        </w:rPr>
        <w:t>иной деятельности</w:t>
      </w:r>
      <w:r w:rsidRPr="00C33582">
        <w:rPr>
          <w:rFonts w:ascii="Arial" w:hAnsi="Arial" w:cs="Arial"/>
          <w:color w:val="000000"/>
          <w:sz w:val="20"/>
        </w:rPr>
        <w:t xml:space="preserve"> (п.3 ст.2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proofErr w:type="gramStart"/>
      <w:r w:rsidRPr="00C33582">
        <w:rPr>
          <w:rFonts w:ascii="Arial" w:hAnsi="Arial" w:cs="Arial"/>
          <w:color w:val="000000"/>
          <w:sz w:val="20"/>
        </w:rPr>
        <w:t xml:space="preserve">Особый правовой режим осуществления деятельности на территории опережающего социально-экономического развития включает в себя особенности регулирования отдельных отношений, связанных с функционированием территории опережающего социально-экономического развития,  установление резидентам территории опережающего социально-экономического развития льготных ставок арендной платы за пользование объектами недвижимого имущества, принадлежащими управляющей компании на праве собственности или аренды, </w:t>
      </w:r>
      <w:bookmarkStart w:id="0" w:name="Par237"/>
      <w:bookmarkEnd w:id="0"/>
      <w:r w:rsidRPr="00C33582">
        <w:rPr>
          <w:rFonts w:ascii="Arial" w:hAnsi="Arial" w:cs="Arial"/>
          <w:color w:val="000000"/>
          <w:sz w:val="20"/>
        </w:rPr>
        <w:t xml:space="preserve"> особенности налогообложения резидентов территории опережающего социально-экономического развития, приоритетное подключение к объектам инфраструктуры территории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опережающего социально-экономического развития, освобождение резидентов территории опережающего социально-экономического развития от уплаты налогов на имущество организаций и земельного налога, </w:t>
      </w:r>
      <w:bookmarkStart w:id="1" w:name="Par243"/>
      <w:bookmarkEnd w:id="1"/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иные  особые условия осуществления деятельности</w:t>
      </w:r>
      <w:r w:rsidRPr="00C33582">
        <w:rPr>
          <w:rFonts w:ascii="Arial" w:hAnsi="Arial" w:cs="Arial"/>
          <w:color w:val="000000"/>
          <w:sz w:val="20"/>
        </w:rPr>
        <w:t xml:space="preserve"> на территории опережающего социально-экономического развития</w:t>
      </w:r>
      <w:proofErr w:type="gramStart"/>
      <w:r w:rsidRPr="00C33582">
        <w:rPr>
          <w:rFonts w:ascii="Arial" w:hAnsi="Arial" w:cs="Arial"/>
          <w:color w:val="000000"/>
          <w:sz w:val="20"/>
        </w:rPr>
        <w:t>.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C33582">
        <w:rPr>
          <w:rFonts w:ascii="Arial" w:hAnsi="Arial" w:cs="Arial"/>
          <w:color w:val="000000"/>
          <w:sz w:val="20"/>
        </w:rPr>
        <w:t>с</w:t>
      </w:r>
      <w:proofErr w:type="gramEnd"/>
      <w:r w:rsidRPr="00C33582">
        <w:rPr>
          <w:rFonts w:ascii="Arial" w:hAnsi="Arial" w:cs="Arial"/>
          <w:color w:val="000000"/>
          <w:sz w:val="20"/>
        </w:rPr>
        <w:t>т.17 закона «О территориях…»).</w:t>
      </w:r>
    </w:p>
    <w:p w:rsidR="004A3043" w:rsidRPr="00C33582" w:rsidRDefault="004A3043" w:rsidP="00C33582">
      <w:pPr>
        <w:spacing w:before="100" w:beforeAutospacing="1"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Территория особого правового режима экономической и социальной жизнедеятельности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( 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п.3 ст.3 закона «О территориях опережающего социально-экономического развития») </w:t>
      </w:r>
      <w:r w:rsidRPr="00C33582">
        <w:rPr>
          <w:rFonts w:ascii="Arial" w:hAnsi="Arial" w:cs="Arial"/>
          <w:color w:val="000000"/>
          <w:sz w:val="20"/>
          <w:u w:val="single"/>
        </w:rPr>
        <w:t>создается по решению</w:t>
      </w:r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Правительства Российской Федерации</w:t>
      </w:r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на основании предложения уполномоченного федерального органа</w:t>
      </w:r>
      <w:r w:rsidRPr="00C33582">
        <w:rPr>
          <w:rFonts w:ascii="Arial" w:hAnsi="Arial" w:cs="Arial"/>
          <w:color w:val="000000"/>
          <w:sz w:val="20"/>
        </w:rPr>
        <w:t xml:space="preserve"> ( п.1 ст.3 закона « О территориях опережающего социально-экономического развития»).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  <w:u w:val="single"/>
        </w:rPr>
        <w:t xml:space="preserve">Полномочия органов государственной власти </w:t>
      </w:r>
      <w:r w:rsidRPr="00C33582">
        <w:rPr>
          <w:rFonts w:ascii="Arial" w:hAnsi="Arial" w:cs="Arial"/>
          <w:color w:val="000000"/>
          <w:sz w:val="20"/>
        </w:rPr>
        <w:t xml:space="preserve">субъектов Российской Федерации на территории опережающего социально-экономического развития </w:t>
      </w:r>
      <w:r w:rsidRPr="00C33582">
        <w:rPr>
          <w:rFonts w:ascii="Arial" w:hAnsi="Arial" w:cs="Arial"/>
          <w:color w:val="000000"/>
          <w:sz w:val="20"/>
          <w:u w:val="single"/>
        </w:rPr>
        <w:t>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</w:t>
      </w:r>
      <w:r w:rsidRPr="00C33582">
        <w:rPr>
          <w:rFonts w:ascii="Arial" w:hAnsi="Arial" w:cs="Arial"/>
          <w:color w:val="000000"/>
          <w:sz w:val="20"/>
        </w:rPr>
        <w:t xml:space="preserve"> включая организацию и проведение мероприятий, предусмотренных законодательством Российской Федерации об энергосбережении и о повышении энергетической эффективности.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Полномочия органов местного самоуправления на территории опережающего социально-экономического развития осуществляются в соответствии с законодательством Российской Федерации, за исключением полномочий, отнесенных настоящим Федеральным законом к компетенции уполномоченного федерального органа или управляющей компании, включая организацию и проведение мероприятий, предусмотренных законодательством Российской Федерации об энергосбережении и о повышении энергетической эффективности</w:t>
      </w:r>
      <w:proofErr w:type="gramStart"/>
      <w:r w:rsidRPr="00C33582">
        <w:rPr>
          <w:rFonts w:ascii="Arial" w:hAnsi="Arial" w:cs="Arial"/>
          <w:color w:val="000000"/>
          <w:sz w:val="20"/>
        </w:rPr>
        <w:t>.</w:t>
      </w:r>
      <w:proofErr w:type="gramEnd"/>
      <w:r w:rsidR="00033292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(</w:t>
      </w:r>
      <w:proofErr w:type="gramStart"/>
      <w:r w:rsidRPr="00C33582">
        <w:rPr>
          <w:rFonts w:ascii="Arial" w:hAnsi="Arial" w:cs="Arial"/>
          <w:color w:val="000000"/>
          <w:sz w:val="20"/>
        </w:rPr>
        <w:t>с</w:t>
      </w:r>
      <w:proofErr w:type="gramEnd"/>
      <w:r w:rsidRPr="00C33582">
        <w:rPr>
          <w:rFonts w:ascii="Arial" w:hAnsi="Arial" w:cs="Arial"/>
          <w:color w:val="000000"/>
          <w:sz w:val="20"/>
        </w:rPr>
        <w:t>т.23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  <w:u w:val="single"/>
        </w:rPr>
        <w:t xml:space="preserve">   </w:t>
      </w:r>
      <w:proofErr w:type="gramStart"/>
      <w:r w:rsidRPr="00C33582">
        <w:rPr>
          <w:rFonts w:ascii="Arial" w:hAnsi="Arial" w:cs="Arial"/>
          <w:color w:val="000000"/>
          <w:sz w:val="20"/>
          <w:u w:val="single"/>
        </w:rPr>
        <w:t>В течение тридцати дней со дня принятия Правительством Российской Федерации  постановления о создании</w:t>
      </w:r>
      <w:r w:rsidRPr="00C33582">
        <w:rPr>
          <w:rFonts w:ascii="Arial" w:hAnsi="Arial" w:cs="Arial"/>
          <w:color w:val="000000"/>
          <w:sz w:val="20"/>
        </w:rPr>
        <w:t xml:space="preserve"> на семьдесят лет </w:t>
      </w:r>
      <w:r w:rsidRPr="00C33582">
        <w:rPr>
          <w:rFonts w:ascii="Arial" w:hAnsi="Arial" w:cs="Arial"/>
          <w:color w:val="000000"/>
          <w:sz w:val="20"/>
          <w:u w:val="single"/>
        </w:rPr>
        <w:t>территории особого правового режима</w:t>
      </w:r>
      <w:r w:rsidRPr="00C33582">
        <w:rPr>
          <w:rFonts w:ascii="Arial" w:hAnsi="Arial" w:cs="Arial"/>
          <w:color w:val="000000"/>
          <w:sz w:val="20"/>
        </w:rPr>
        <w:t xml:space="preserve">  (п.п.1,2 ст.3 закона «О территориях социально экономического развития»),  уполномоченный федеральный орган, высший исполнительный орган государственной власти субъекта Российской Федерации и исполнительно-распорядительный орган муниципального образования или исполнительно-распорядительные органы муниципальных образований, на территориях которых создается территория опережающего социально-экономического развития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, </w:t>
      </w:r>
      <w:r w:rsidRPr="00C33582">
        <w:rPr>
          <w:rFonts w:ascii="Arial" w:hAnsi="Arial" w:cs="Arial"/>
          <w:color w:val="000000"/>
          <w:sz w:val="20"/>
          <w:u w:val="single"/>
        </w:rPr>
        <w:t>заключают соглашение о создании территории опережающего социально-экономического развития</w:t>
      </w:r>
      <w:r w:rsidRPr="00C33582">
        <w:rPr>
          <w:rFonts w:ascii="Arial" w:hAnsi="Arial" w:cs="Arial"/>
          <w:color w:val="000000"/>
          <w:sz w:val="20"/>
        </w:rPr>
        <w:t>, которым могут устанавливаться: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1)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</w:t>
      </w:r>
      <w:r w:rsidRPr="00C33582">
        <w:rPr>
          <w:rFonts w:ascii="Arial" w:hAnsi="Arial" w:cs="Arial"/>
          <w:color w:val="000000"/>
          <w:sz w:val="20"/>
        </w:rPr>
        <w:lastRenderedPageBreak/>
        <w:t>исполнительно-распорядительных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недвижимости, находящимися в государственной или муниципальной собственности и расположенными на территории опережающего социально-экономического развития;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2)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недвижимости, находящихся в государственной или муниципальной собственности и расположенных на территории опережающего социально-экономического развития;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3) порядок финансирования строительства, реконструкции и (или) эксплуатации (далее - размещение) объектов инфраструктуры территории опережающего социально-экономического развития за счет средств федерального бюджета, бюджета субъекта Российской Федерации, местного бюджета, внебюджетных источников финансирования;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4) порядок эксплуатации объектов инфраструктуры территории опережающего социально-экономического развития, созданных за счет средств федерального бюджета, бюджета субъекта Российской Федерации, местного бюджета, внебюджетных источников финансирования и расположенных на территории опережающего социально-экономического развития;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proofErr w:type="gramStart"/>
      <w:r w:rsidRPr="00C33582">
        <w:rPr>
          <w:rFonts w:ascii="Arial" w:hAnsi="Arial" w:cs="Arial"/>
          <w:color w:val="000000"/>
          <w:sz w:val="20"/>
        </w:rPr>
        <w:t>5) порядок владения, пользования и распоряжения имуществом, созданным за счет средств федерального бюджета, бюджета субъекта Российской Федерации, местного бюджета, внебюджетных источников финансирования и расположенным на территории опережающего социально-экономического развития, после прекращения существования территории опережающего социально-экономического развития;</w:t>
      </w:r>
      <w:proofErr w:type="gramEnd"/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6) условия предоставления резидентам территории опережающего социально-экономического развития налоговых льгот по уплате налогов на имущество организаций, земельного налога, в том числе сроки предоставления этих льгот;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7) перечень расположенных на территории опережающего социально-экономического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социально-экономического развития по их образованию (п.5 ст.3 закона «О территориях опережающего социально-экономического развития»).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b/>
          <w:i/>
          <w:color w:val="000000"/>
          <w:sz w:val="20"/>
          <w:u w:val="single"/>
        </w:rPr>
      </w:pPr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Обязательства Российской Федерации</w:t>
      </w:r>
      <w:r w:rsidRPr="00C33582">
        <w:rPr>
          <w:rFonts w:ascii="Arial" w:hAnsi="Arial" w:cs="Arial"/>
          <w:color w:val="000000"/>
          <w:sz w:val="20"/>
        </w:rPr>
        <w:t xml:space="preserve"> по финансированию размещения объектов инфраструктуры территории опережающего социально-экономического развития </w:t>
      </w:r>
      <w:r w:rsidRPr="00C33582">
        <w:rPr>
          <w:rFonts w:ascii="Arial" w:hAnsi="Arial" w:cs="Arial"/>
          <w:color w:val="000000"/>
          <w:sz w:val="20"/>
          <w:u w:val="single"/>
        </w:rPr>
        <w:t>могут исполняться посредством внесения взноса в уставный капитал акционерного общества</w:t>
      </w:r>
      <w:r w:rsidRPr="00C33582">
        <w:rPr>
          <w:rFonts w:ascii="Arial" w:hAnsi="Arial" w:cs="Arial"/>
          <w:color w:val="000000"/>
          <w:sz w:val="20"/>
        </w:rPr>
        <w:t xml:space="preserve">  </w:t>
      </w:r>
      <w:proofErr w:type="gramStart"/>
      <w:r w:rsidRPr="00C33582">
        <w:rPr>
          <w:rFonts w:ascii="Arial" w:hAnsi="Arial" w:cs="Arial"/>
          <w:color w:val="000000"/>
          <w:sz w:val="20"/>
        </w:rPr>
        <w:t>-у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правляющей компании(п.5 ст.2 закона «О территориях...»), предоставления </w:t>
      </w:r>
      <w:r w:rsidRPr="00C33582">
        <w:rPr>
          <w:rFonts w:ascii="Arial" w:hAnsi="Arial" w:cs="Arial"/>
          <w:color w:val="000000"/>
          <w:sz w:val="20"/>
          <w:u w:val="single"/>
        </w:rPr>
        <w:t>субсидий на возмещение процентной ставки по кредитам, привлеченным инвесторами</w:t>
      </w:r>
      <w:r w:rsidRPr="00C33582">
        <w:rPr>
          <w:rFonts w:ascii="Arial" w:hAnsi="Arial" w:cs="Arial"/>
          <w:color w:val="000000"/>
          <w:sz w:val="20"/>
        </w:rPr>
        <w:t xml:space="preserve">,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социально-экономического развития осуществляются посредством  внесения денежных средств в уставный капитал дочернего общества управляющей компании;  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передачи </w:t>
      </w:r>
      <w:r w:rsidRPr="00C33582">
        <w:rPr>
          <w:rFonts w:ascii="Arial" w:hAnsi="Arial" w:cs="Arial"/>
          <w:b/>
          <w:color w:val="000000"/>
          <w:sz w:val="20"/>
          <w:u w:val="single"/>
        </w:rPr>
        <w:t>в собственность управляющей компании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 движимого и (или) </w:t>
      </w:r>
      <w:r w:rsidRPr="00C33582">
        <w:rPr>
          <w:rFonts w:ascii="Arial" w:hAnsi="Arial" w:cs="Arial"/>
          <w:b/>
          <w:color w:val="000000"/>
          <w:sz w:val="20"/>
          <w:u w:val="single"/>
        </w:rPr>
        <w:t>недвижимого имущества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, </w:t>
      </w:r>
      <w:r w:rsidRPr="00C33582">
        <w:rPr>
          <w:rFonts w:ascii="Arial" w:hAnsi="Arial" w:cs="Arial"/>
          <w:b/>
          <w:color w:val="000000"/>
          <w:sz w:val="20"/>
          <w:u w:val="single"/>
        </w:rPr>
        <w:t>находящегося в государственной или муниципальной собственности</w:t>
      </w:r>
      <w:r w:rsidR="00D50CDC" w:rsidRPr="00C33582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 w:rsidRPr="00C33582">
        <w:rPr>
          <w:rFonts w:ascii="Arial" w:hAnsi="Arial" w:cs="Arial"/>
          <w:b/>
          <w:color w:val="000000"/>
          <w:sz w:val="20"/>
          <w:u w:val="single"/>
        </w:rPr>
        <w:t>(ст.4 закона «О территориях…»)</w:t>
      </w:r>
      <w:r w:rsidR="00D50CDC" w:rsidRPr="00C33582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 w:rsidR="00D50CDC" w:rsidRPr="00C33582">
        <w:rPr>
          <w:rFonts w:ascii="Arial" w:hAnsi="Arial" w:cs="Arial"/>
          <w:i/>
          <w:color w:val="000000"/>
          <w:sz w:val="20"/>
        </w:rPr>
        <w:t>( столь яркое выделение этих слов обосновано распр</w:t>
      </w:r>
      <w:r w:rsidR="00572F48">
        <w:rPr>
          <w:rFonts w:ascii="Arial" w:hAnsi="Arial" w:cs="Arial"/>
          <w:i/>
          <w:color w:val="000000"/>
          <w:sz w:val="20"/>
        </w:rPr>
        <w:t>о</w:t>
      </w:r>
      <w:r w:rsidR="00D50CDC" w:rsidRPr="00C33582">
        <w:rPr>
          <w:rFonts w:ascii="Arial" w:hAnsi="Arial" w:cs="Arial"/>
          <w:i/>
          <w:color w:val="000000"/>
          <w:sz w:val="20"/>
        </w:rPr>
        <w:t>страняемыми в средствах массовой информации спекулятивными заявлениями о том, что земля и производственные предприятия передаются  иностранцам или агентам их влияния только в аренду)</w:t>
      </w:r>
      <w:r w:rsidRPr="00C33582">
        <w:rPr>
          <w:rFonts w:ascii="Arial" w:hAnsi="Arial" w:cs="Arial"/>
          <w:b/>
          <w:i/>
          <w:color w:val="000000"/>
          <w:sz w:val="20"/>
          <w:u w:val="single"/>
        </w:rPr>
        <w:t>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Уполномоченный федеральный орган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( 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соответственно </w:t>
      </w:r>
      <w:proofErr w:type="spellStart"/>
      <w:r w:rsidRPr="00C33582">
        <w:rPr>
          <w:rFonts w:ascii="Arial" w:hAnsi="Arial" w:cs="Arial"/>
          <w:color w:val="000000"/>
          <w:sz w:val="20"/>
        </w:rPr>
        <w:t>Минвостокразвития</w:t>
      </w:r>
      <w:proofErr w:type="spellEnd"/>
      <w:r w:rsidRPr="00C33582">
        <w:rPr>
          <w:rFonts w:ascii="Arial" w:hAnsi="Arial" w:cs="Arial"/>
          <w:color w:val="000000"/>
          <w:sz w:val="20"/>
        </w:rPr>
        <w:t xml:space="preserve"> или Минэкономразвития) осуществляет  выдачу разрешений на строительство,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социально-экономического развития, </w:t>
      </w:r>
      <w:r w:rsidRPr="00C33582">
        <w:rPr>
          <w:rFonts w:ascii="Arial" w:hAnsi="Arial" w:cs="Arial"/>
          <w:color w:val="000000"/>
          <w:sz w:val="20"/>
          <w:u w:val="single"/>
        </w:rPr>
        <w:t>согласование схемы территориального планирования субъекта Российской Федерации</w:t>
      </w:r>
      <w:r w:rsidRPr="00C33582">
        <w:rPr>
          <w:rFonts w:ascii="Arial" w:hAnsi="Arial" w:cs="Arial"/>
          <w:color w:val="000000"/>
          <w:sz w:val="20"/>
        </w:rPr>
        <w:t xml:space="preserve">, согласование документации по планировке территории опережающего социально-экономического развития для размещения объектов капитального строительства регионального значения в границах муниципальных образований, </w:t>
      </w:r>
      <w:r w:rsidRPr="00C33582">
        <w:rPr>
          <w:rFonts w:ascii="Arial" w:hAnsi="Arial" w:cs="Arial"/>
          <w:color w:val="000000"/>
          <w:sz w:val="20"/>
          <w:u w:val="single"/>
        </w:rPr>
        <w:t>осуществление государственного строительного надзора</w:t>
      </w:r>
      <w:r w:rsidRPr="00C33582">
        <w:rPr>
          <w:rFonts w:ascii="Arial" w:hAnsi="Arial" w:cs="Arial"/>
          <w:color w:val="000000"/>
          <w:sz w:val="20"/>
        </w:rPr>
        <w:t xml:space="preserve"> в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случаях, предусмотренных Градостроительным </w:t>
      </w:r>
      <w:hyperlink r:id="rId8" w:history="1">
        <w:r w:rsidRPr="00C33582">
          <w:rPr>
            <w:rFonts w:ascii="Arial" w:hAnsi="Arial" w:cs="Arial"/>
            <w:color w:val="000000"/>
            <w:sz w:val="20"/>
          </w:rPr>
          <w:t>кодексом</w:t>
        </w:r>
      </w:hyperlink>
      <w:r w:rsidRPr="00C33582">
        <w:rPr>
          <w:rFonts w:ascii="Arial" w:hAnsi="Arial" w:cs="Arial"/>
          <w:color w:val="000000"/>
          <w:sz w:val="20"/>
        </w:rPr>
        <w:t xml:space="preserve"> Российской Федерации,  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утверждение проекта планировки территории опережающего социально-экономического развития </w:t>
      </w:r>
      <w:r w:rsidRPr="00C33582">
        <w:rPr>
          <w:rFonts w:ascii="Arial" w:hAnsi="Arial" w:cs="Arial"/>
          <w:color w:val="000000"/>
          <w:sz w:val="20"/>
        </w:rPr>
        <w:t xml:space="preserve">в целях ее комплексного развития,  </w:t>
      </w:r>
      <w:r w:rsidRPr="00C33582">
        <w:rPr>
          <w:rFonts w:ascii="Arial" w:hAnsi="Arial" w:cs="Arial"/>
          <w:color w:val="000000"/>
          <w:sz w:val="20"/>
          <w:u w:val="single"/>
        </w:rPr>
        <w:t>согласование документов территориального планирования</w:t>
      </w:r>
      <w:r w:rsidRPr="00C33582">
        <w:rPr>
          <w:rFonts w:ascii="Arial" w:hAnsi="Arial" w:cs="Arial"/>
          <w:color w:val="000000"/>
          <w:sz w:val="20"/>
        </w:rPr>
        <w:t xml:space="preserve"> муниципальных образований,</w:t>
      </w:r>
      <w:r w:rsidR="00D50CDC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 также правил землепользования и застройки</w:t>
      </w:r>
      <w:r w:rsidRPr="00C33582">
        <w:rPr>
          <w:rFonts w:ascii="Arial" w:hAnsi="Arial" w:cs="Arial"/>
          <w:color w:val="000000"/>
          <w:sz w:val="20"/>
        </w:rPr>
        <w:t xml:space="preserve">,  </w:t>
      </w:r>
      <w:r w:rsidRPr="00C33582">
        <w:rPr>
          <w:rFonts w:ascii="Arial" w:hAnsi="Arial" w:cs="Arial"/>
          <w:color w:val="000000"/>
          <w:sz w:val="20"/>
          <w:u w:val="single"/>
        </w:rPr>
        <w:t>предоставление земельных участков</w:t>
      </w:r>
      <w:r w:rsidRPr="00C33582">
        <w:rPr>
          <w:rFonts w:ascii="Arial" w:hAnsi="Arial" w:cs="Arial"/>
          <w:color w:val="000000"/>
          <w:sz w:val="20"/>
        </w:rPr>
        <w:t xml:space="preserve">, находящихся в федеральной собственности и расположенных на территории опережающего социально-экономического развития,  </w:t>
      </w:r>
      <w:r w:rsidRPr="00C33582">
        <w:rPr>
          <w:rFonts w:ascii="Arial" w:hAnsi="Arial" w:cs="Arial"/>
          <w:color w:val="000000"/>
          <w:sz w:val="20"/>
          <w:u w:val="single"/>
        </w:rPr>
        <w:t>принятие решения о резервировании земель и принудительном отчуждении земельных участков (изъятии земельных участков) для государственных нужд в</w:t>
      </w:r>
      <w:proofErr w:type="gramEnd"/>
      <w:r w:rsidRPr="00C33582">
        <w:rPr>
          <w:rFonts w:ascii="Arial" w:hAnsi="Arial" w:cs="Arial"/>
          <w:color w:val="000000"/>
          <w:sz w:val="20"/>
          <w:u w:val="single"/>
        </w:rPr>
        <w:t xml:space="preserve"> </w:t>
      </w:r>
      <w:proofErr w:type="gramStart"/>
      <w:r w:rsidRPr="00C33582">
        <w:rPr>
          <w:rFonts w:ascii="Arial" w:hAnsi="Arial" w:cs="Arial"/>
          <w:color w:val="000000"/>
          <w:sz w:val="20"/>
          <w:u w:val="single"/>
        </w:rPr>
        <w:t>целях размещения объектов инфраструктуры территории опережающего социально-экономического развития</w:t>
      </w:r>
      <w:r w:rsidRPr="00C33582">
        <w:rPr>
          <w:rFonts w:ascii="Arial" w:hAnsi="Arial" w:cs="Arial"/>
          <w:color w:val="000000"/>
          <w:sz w:val="20"/>
        </w:rPr>
        <w:t>,  установление сервитутов в отношении земельных участков в целях размещения объектов инфраструктуры территории опережающего социально-экономического развития,  иные полномочия (ст.7 закона «О территориях…»).</w:t>
      </w:r>
      <w:proofErr w:type="gramEnd"/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  <w:u w:val="single"/>
        </w:rPr>
        <w:lastRenderedPageBreak/>
        <w:t>В границы территории опережающего социально-экономического развития допускается включать земельные участки, на которых расположены здания, строения, сооружения, находящиеся в государственной или муниципальной собственности, в том числе предоставленные во владение и (или) в пользование гражданам или юридическим лицам, а также земельные участки, здания, строения, сооружения, находящиеся в собственности граждан или юридических лиц</w:t>
      </w:r>
      <w:proofErr w:type="gramStart"/>
      <w:r w:rsidRPr="00C33582">
        <w:rPr>
          <w:rFonts w:ascii="Arial" w:hAnsi="Arial" w:cs="Arial"/>
          <w:color w:val="000000"/>
          <w:sz w:val="20"/>
        </w:rPr>
        <w:t>.(</w:t>
      </w:r>
      <w:proofErr w:type="gramEnd"/>
      <w:r w:rsidRPr="00C33582">
        <w:rPr>
          <w:rFonts w:ascii="Arial" w:hAnsi="Arial" w:cs="Arial"/>
          <w:color w:val="000000"/>
          <w:sz w:val="20"/>
        </w:rPr>
        <w:t>п.3 ст.9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В целях </w:t>
      </w:r>
      <w:proofErr w:type="gramStart"/>
      <w:r w:rsidRPr="00C33582">
        <w:rPr>
          <w:rFonts w:ascii="Arial" w:hAnsi="Arial" w:cs="Arial"/>
          <w:color w:val="000000"/>
          <w:sz w:val="20"/>
        </w:rPr>
        <w:t>обеспечения размещения объектов инфраструктуры территории опережающего социально-экономического развития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управляющая компания подготавливает предложения о внесении изменений в генеральные планы поселений, генеральные планы городских округов, схемы территориального планирования муниципальных районов,</w:t>
      </w:r>
      <w:r w:rsidRPr="00C33582">
        <w:rPr>
          <w:rFonts w:ascii="Arial" w:hAnsi="Arial" w:cs="Arial"/>
          <w:color w:val="000000"/>
          <w:sz w:val="20"/>
        </w:rPr>
        <w:t xml:space="preserve">  а также в правила землепользования и застройки указанных муниципальных образований,  организует транспортное обслуживание на территории опережающего социально-экономического развития;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организует электроснабжение, теплоснабжение, газоснабжение, холодное и горячее водоснабжение, водоотведение на территории опережающего социально-экономического развития; осуществляет благоустройство территории опережающего социально-экономического развития; </w:t>
      </w:r>
      <w:bookmarkStart w:id="2" w:name="Par140"/>
      <w:bookmarkEnd w:id="2"/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>создает условия для обеспечения лиц, находящихся на территории опережающего социально-экономического развития, услугами связи</w:t>
      </w:r>
      <w:r w:rsidRPr="00C33582">
        <w:rPr>
          <w:rFonts w:ascii="Arial" w:hAnsi="Arial" w:cs="Arial"/>
          <w:color w:val="000000"/>
          <w:sz w:val="20"/>
        </w:rPr>
        <w:t xml:space="preserve">, </w:t>
      </w:r>
      <w:r w:rsidRPr="00C33582">
        <w:rPr>
          <w:rFonts w:ascii="Arial" w:hAnsi="Arial" w:cs="Arial"/>
          <w:color w:val="000000"/>
          <w:sz w:val="20"/>
          <w:u w:val="single"/>
        </w:rPr>
        <w:t>общественного питания, торговли и бытового обслуживания</w:t>
      </w:r>
      <w:r w:rsidRPr="00C33582">
        <w:rPr>
          <w:rFonts w:ascii="Arial" w:hAnsi="Arial" w:cs="Arial"/>
          <w:color w:val="000000"/>
          <w:sz w:val="20"/>
        </w:rPr>
        <w:t xml:space="preserve">, а также для организации досуга таких лиц;  </w:t>
      </w:r>
      <w:r w:rsidRPr="00C33582">
        <w:rPr>
          <w:rFonts w:ascii="Arial" w:hAnsi="Arial" w:cs="Arial"/>
          <w:color w:val="000000"/>
          <w:sz w:val="20"/>
          <w:u w:val="single"/>
        </w:rPr>
        <w:t>осуществляет иные функции для обеспечения жизнедеятельности лиц</w:t>
      </w:r>
      <w:r w:rsidRPr="00C33582">
        <w:rPr>
          <w:rFonts w:ascii="Arial" w:hAnsi="Arial" w:cs="Arial"/>
          <w:color w:val="000000"/>
          <w:sz w:val="20"/>
        </w:rPr>
        <w:t>, находящихся на территории опережающего социально-экономического развития.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В случае, если в границы территории опережающего социально-экономического развития входит городское или сельское поселение, управляющая компания осуществляет указанные функции в отношении такого городского или сельского поселения на основании соглашения о передаче полномочий, заключенного между уполномоченным федеральным органом, управляющей компанией и соответствующим органом местного самоуправления</w:t>
      </w:r>
      <w:proofErr w:type="gramStart"/>
      <w:r w:rsidRPr="00C33582">
        <w:rPr>
          <w:rFonts w:ascii="Arial" w:hAnsi="Arial" w:cs="Arial"/>
          <w:color w:val="000000"/>
          <w:sz w:val="20"/>
        </w:rPr>
        <w:t>.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C33582">
        <w:rPr>
          <w:rFonts w:ascii="Arial" w:hAnsi="Arial" w:cs="Arial"/>
          <w:color w:val="000000"/>
          <w:sz w:val="20"/>
        </w:rPr>
        <w:t>с</w:t>
      </w:r>
      <w:proofErr w:type="gramEnd"/>
      <w:r w:rsidRPr="00C33582">
        <w:rPr>
          <w:rFonts w:ascii="Arial" w:hAnsi="Arial" w:cs="Arial"/>
          <w:color w:val="000000"/>
          <w:sz w:val="20"/>
        </w:rPr>
        <w:t>т.10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Организации, имеющие статус участника регионального инвестиционного проекта в соответствии с законодательством Российской Федерации о налогах и сборах, не могут быть резидентами территории опережающего социально-экономического развития (п.2 ст.12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К заявке  на получение статуса резидента территории опережающего социально-экономического развития заявитель – иностранное лицо, прилагает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</w:t>
      </w:r>
      <w:r w:rsidRPr="00C33582">
        <w:rPr>
          <w:rFonts w:ascii="Arial" w:hAnsi="Arial" w:cs="Arial"/>
          <w:color w:val="000000"/>
          <w:sz w:val="20"/>
          <w:u w:val="single"/>
        </w:rPr>
        <w:t>в соответствии с законодательством</w:t>
      </w:r>
      <w:r w:rsidR="00B53C81" w:rsidRPr="00C33582">
        <w:rPr>
          <w:rFonts w:ascii="Arial" w:hAnsi="Arial" w:cs="Arial"/>
          <w:color w:val="000000"/>
          <w:sz w:val="20"/>
          <w:u w:val="single"/>
        </w:rPr>
        <w:t xml:space="preserve"> </w:t>
      </w:r>
      <w:r w:rsidR="00635CB5" w:rsidRPr="00C33582">
        <w:rPr>
          <w:rFonts w:ascii="Arial" w:hAnsi="Arial" w:cs="Arial"/>
          <w:color w:val="000000"/>
          <w:sz w:val="20"/>
          <w:u w:val="single"/>
        </w:rPr>
        <w:t xml:space="preserve"> иностранного </w:t>
      </w:r>
      <w:r w:rsidRPr="00C33582">
        <w:rPr>
          <w:rFonts w:ascii="Arial" w:hAnsi="Arial" w:cs="Arial"/>
          <w:color w:val="000000"/>
          <w:sz w:val="20"/>
          <w:u w:val="single"/>
        </w:rPr>
        <w:t>государства</w:t>
      </w:r>
      <w:r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C33582">
        <w:rPr>
          <w:rFonts w:ascii="Arial" w:hAnsi="Arial" w:cs="Arial"/>
          <w:color w:val="000000"/>
          <w:sz w:val="20"/>
        </w:rPr>
        <w:t>(</w:t>
      </w:r>
      <w:r w:rsidR="003B29F7" w:rsidRPr="00C33582">
        <w:rPr>
          <w:rFonts w:ascii="Arial" w:hAnsi="Arial" w:cs="Arial"/>
          <w:color w:val="000000"/>
          <w:sz w:val="20"/>
        </w:rPr>
        <w:t xml:space="preserve">  </w:t>
      </w:r>
      <w:proofErr w:type="gramEnd"/>
      <w:r w:rsidRPr="00C33582">
        <w:rPr>
          <w:rFonts w:ascii="Arial" w:hAnsi="Arial" w:cs="Arial"/>
          <w:color w:val="000000"/>
          <w:sz w:val="20"/>
        </w:rPr>
        <w:t>пп.5 п.2 ст.13 закона «О территориях…») при том, что резидент территории опережающего социально-экономического развития</w:t>
      </w:r>
      <w:r w:rsidR="003B29F7" w:rsidRPr="00C33582">
        <w:rPr>
          <w:rFonts w:ascii="Arial" w:hAnsi="Arial" w:cs="Arial"/>
          <w:color w:val="000000"/>
          <w:sz w:val="20"/>
        </w:rPr>
        <w:t xml:space="preserve"> по этому же закону </w:t>
      </w:r>
      <w:r w:rsidRPr="00C33582">
        <w:rPr>
          <w:rFonts w:ascii="Arial" w:hAnsi="Arial" w:cs="Arial"/>
          <w:color w:val="000000"/>
          <w:sz w:val="20"/>
        </w:rPr>
        <w:t xml:space="preserve"> - </w:t>
      </w:r>
      <w:r w:rsidR="00B53C81" w:rsidRPr="00C33582">
        <w:rPr>
          <w:rFonts w:ascii="Arial" w:hAnsi="Arial" w:cs="Arial"/>
          <w:color w:val="000000"/>
          <w:sz w:val="20"/>
        </w:rPr>
        <w:t xml:space="preserve">это исключительно </w:t>
      </w:r>
      <w:r w:rsidRPr="00C33582">
        <w:rPr>
          <w:rFonts w:ascii="Arial" w:hAnsi="Arial" w:cs="Arial"/>
          <w:color w:val="000000"/>
          <w:sz w:val="20"/>
        </w:rPr>
        <w:t>индивидуальный предприниматель или являющееся коммерческой организацией юридическое лицо, государственная регистрация которых осуществлена</w:t>
      </w:r>
      <w:r w:rsidR="003B29F7" w:rsidRPr="00C33582">
        <w:rPr>
          <w:rFonts w:ascii="Arial" w:hAnsi="Arial" w:cs="Arial"/>
          <w:color w:val="000000"/>
          <w:sz w:val="20"/>
        </w:rPr>
        <w:t xml:space="preserve"> только </w:t>
      </w:r>
      <w:r w:rsidRPr="00C33582">
        <w:rPr>
          <w:rFonts w:ascii="Arial" w:hAnsi="Arial" w:cs="Arial"/>
          <w:color w:val="000000"/>
          <w:sz w:val="20"/>
        </w:rPr>
        <w:t xml:space="preserve"> на территории опережающего социально-экономического развития согласно законодательству Российской Федерации, не имеющий права иметь ни филиалов, ни представительств на территории иностранного государства 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( </w:t>
      </w:r>
      <w:proofErr w:type="gramEnd"/>
      <w:r w:rsidRPr="00C33582">
        <w:rPr>
          <w:rFonts w:ascii="Arial" w:hAnsi="Arial" w:cs="Arial"/>
          <w:color w:val="000000"/>
          <w:sz w:val="20"/>
        </w:rPr>
        <w:t>п.2 ст.2 закона «О территориях…» 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В течени</w:t>
      </w:r>
      <w:proofErr w:type="gramStart"/>
      <w:r w:rsidR="00474CD8" w:rsidRPr="00C33582">
        <w:rPr>
          <w:rFonts w:ascii="Arial" w:hAnsi="Arial" w:cs="Arial"/>
          <w:color w:val="000000"/>
          <w:sz w:val="20"/>
        </w:rPr>
        <w:t>и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срока действия соглашения об осуществлении деятельности</w:t>
      </w:r>
      <w:r w:rsidR="00EF07D3" w:rsidRPr="00C33582">
        <w:rPr>
          <w:rFonts w:ascii="Arial" w:hAnsi="Arial" w:cs="Arial"/>
          <w:color w:val="000000"/>
          <w:sz w:val="20"/>
        </w:rPr>
        <w:t xml:space="preserve">, которое </w:t>
      </w:r>
      <w:r w:rsidRPr="00C33582">
        <w:rPr>
          <w:rFonts w:ascii="Arial" w:hAnsi="Arial" w:cs="Arial"/>
          <w:color w:val="000000"/>
          <w:sz w:val="20"/>
        </w:rPr>
        <w:t xml:space="preserve"> заключается между управляющей компанией и </w:t>
      </w:r>
      <w:r w:rsidR="00474CD8" w:rsidRPr="00C33582">
        <w:rPr>
          <w:rFonts w:ascii="Arial" w:hAnsi="Arial" w:cs="Arial"/>
          <w:color w:val="000000"/>
          <w:sz w:val="20"/>
        </w:rPr>
        <w:t>резидентами</w:t>
      </w:r>
      <w:r w:rsidRPr="00C33582">
        <w:rPr>
          <w:rFonts w:ascii="Arial" w:hAnsi="Arial" w:cs="Arial"/>
          <w:color w:val="000000"/>
          <w:sz w:val="20"/>
        </w:rPr>
        <w:t xml:space="preserve">, 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управляющая компания обязуется предоставить резиденту территории опережающего социально-экономического развития в собственность </w:t>
      </w:r>
      <w:r w:rsidRPr="00C33582">
        <w:rPr>
          <w:rFonts w:ascii="Arial" w:hAnsi="Arial" w:cs="Arial"/>
          <w:color w:val="000000"/>
          <w:sz w:val="20"/>
        </w:rPr>
        <w:t xml:space="preserve">или аренду </w:t>
      </w:r>
      <w:r w:rsidRPr="00C33582">
        <w:rPr>
          <w:rFonts w:ascii="Arial" w:hAnsi="Arial" w:cs="Arial"/>
          <w:color w:val="000000"/>
          <w:sz w:val="20"/>
          <w:u w:val="single"/>
        </w:rPr>
        <w:t>земельный участок</w:t>
      </w:r>
      <w:r w:rsidRPr="00C33582">
        <w:rPr>
          <w:rFonts w:ascii="Arial" w:hAnsi="Arial" w:cs="Arial"/>
          <w:color w:val="000000"/>
          <w:sz w:val="20"/>
        </w:rPr>
        <w:t>, если для осуществления соответствующей деятельности резиденту территории опережающего социально-экономического развития требуется земельный участок. Соглашение об осуществлении деятельности может предусматривать обязанность управляющей компании в срок, установленный соглашением об осуществлении деятельности, заключить с резидентом территории опережающего социально-экономического развития договор купли-продажи или аренды иного имущества, принадлежащего ей на праве собственности, для осуществления им соответствующей деятельности (п.2 ст.14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В случае прекращения действия соглашения об осуществлении деятельности</w:t>
      </w:r>
      <w:r w:rsidR="00965277" w:rsidRPr="00C33582">
        <w:rPr>
          <w:rFonts w:ascii="Arial" w:hAnsi="Arial" w:cs="Arial"/>
          <w:color w:val="000000"/>
          <w:sz w:val="20"/>
        </w:rPr>
        <w:t xml:space="preserve">, </w:t>
      </w:r>
      <w:r w:rsidRPr="00C33582">
        <w:rPr>
          <w:rFonts w:ascii="Arial" w:hAnsi="Arial" w:cs="Arial"/>
          <w:color w:val="000000"/>
          <w:sz w:val="20"/>
        </w:rPr>
        <w:t xml:space="preserve"> лицо утрачивает статус резидента территории опережающего социально-экономического развития</w:t>
      </w:r>
      <w:r w:rsidR="00965277" w:rsidRPr="00C33582">
        <w:rPr>
          <w:rFonts w:ascii="Arial" w:hAnsi="Arial" w:cs="Arial"/>
          <w:color w:val="000000"/>
          <w:sz w:val="20"/>
        </w:rPr>
        <w:t xml:space="preserve">. </w:t>
      </w:r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b/>
          <w:color w:val="000000"/>
          <w:sz w:val="20"/>
          <w:u w:val="single"/>
        </w:rPr>
        <w:t>Лицо, утратившее статус резидента территории социально-экономического развития, вправе распорядиться принадлежащим ему движимым и недвижимым имуществом, находящимся на территории опережающего социально-экономического развития, по своему усмотрению в соответствии с гражданским законодательством</w:t>
      </w:r>
      <w:r w:rsidR="00965277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(п.п.1,3 ст.16 закона «О территориях…»).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C33582">
        <w:rPr>
          <w:rFonts w:ascii="Arial" w:hAnsi="Arial" w:cs="Arial"/>
          <w:b/>
          <w:color w:val="000000"/>
          <w:sz w:val="20"/>
          <w:u w:val="single"/>
        </w:rPr>
        <w:t>Документация по планировке территории опережающего социально-экономического развития утверждается без проведения публичных слушаний.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Подготовка и утверждение документации по планировке территории опережающего социально-экономического развития допускаются при отсутствии документов территориального планирования.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Вид разрешенного использования земельных участков устанавливается в соответствии с документацией по планировке территории опережающего социально-экономического развития.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C33582">
        <w:rPr>
          <w:rFonts w:ascii="Arial" w:hAnsi="Arial" w:cs="Arial"/>
          <w:color w:val="000000"/>
          <w:sz w:val="20"/>
        </w:rPr>
        <w:t>До выдачи разрешения на строительство объектов, необходимых для размещения объектов инфраструктуры территории опережающего социально-экономического развития, подготовительные работы могут выполняться с даты представления проектной документации, подготовленной в отношении объектов капитального строительства</w:t>
      </w:r>
      <w:r w:rsidR="004374B1" w:rsidRPr="00C33582">
        <w:rPr>
          <w:rFonts w:ascii="Arial" w:hAnsi="Arial" w:cs="Arial"/>
          <w:color w:val="000000"/>
          <w:sz w:val="20"/>
        </w:rPr>
        <w:t xml:space="preserve"> (кроме линейных объектов)</w:t>
      </w:r>
      <w:r w:rsidRPr="00C33582">
        <w:rPr>
          <w:rFonts w:ascii="Arial" w:hAnsi="Arial" w:cs="Arial"/>
          <w:color w:val="000000"/>
          <w:sz w:val="20"/>
        </w:rPr>
        <w:t xml:space="preserve">, необходимых для размещения </w:t>
      </w:r>
      <w:r w:rsidRPr="00C33582">
        <w:rPr>
          <w:rFonts w:ascii="Arial" w:hAnsi="Arial" w:cs="Arial"/>
          <w:color w:val="000000"/>
          <w:sz w:val="20"/>
        </w:rPr>
        <w:lastRenderedPageBreak/>
        <w:t>объектов инфраструктуры территории опережающего социально-экономического развития, в целях проведения экспертиз</w:t>
      </w:r>
      <w:r w:rsidR="004374B1" w:rsidRPr="00C33582">
        <w:rPr>
          <w:rFonts w:ascii="Arial" w:hAnsi="Arial" w:cs="Arial"/>
          <w:color w:val="000000"/>
          <w:sz w:val="20"/>
        </w:rPr>
        <w:t xml:space="preserve">ы такой проектной документации  </w:t>
      </w:r>
      <w:r w:rsidRPr="00C33582">
        <w:rPr>
          <w:rFonts w:ascii="Arial" w:hAnsi="Arial" w:cs="Arial"/>
          <w:color w:val="000000"/>
          <w:sz w:val="20"/>
        </w:rPr>
        <w:t>(ст.26 закона «О территории…»).</w:t>
      </w:r>
      <w:proofErr w:type="gramEnd"/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  <w:u w:val="single"/>
        </w:rPr>
      </w:pPr>
      <w:r w:rsidRPr="00C33582">
        <w:rPr>
          <w:rFonts w:ascii="Arial" w:hAnsi="Arial" w:cs="Arial"/>
          <w:color w:val="000000"/>
          <w:sz w:val="20"/>
          <w:u w:val="single"/>
        </w:rPr>
        <w:t>Принудительное отчуждение земельных участков (изъятие земельных участков) и (или) расположенных на них объектов недвижимого имущества, иного имущества для государственных нужд в целях размещения объектов инфраструктуры территорий опережающего социально-экономического развития</w:t>
      </w:r>
      <w:r w:rsidR="00AE060A" w:rsidRPr="00C33582">
        <w:rPr>
          <w:rFonts w:ascii="Arial" w:hAnsi="Arial" w:cs="Arial"/>
          <w:color w:val="000000"/>
          <w:sz w:val="20"/>
          <w:u w:val="single"/>
        </w:rPr>
        <w:t xml:space="preserve"> </w:t>
      </w:r>
      <w:proofErr w:type="gramStart"/>
      <w:r w:rsidR="00AE060A" w:rsidRPr="00C33582">
        <w:rPr>
          <w:rFonts w:ascii="Arial" w:hAnsi="Arial" w:cs="Arial"/>
          <w:i/>
          <w:color w:val="000000"/>
          <w:sz w:val="20"/>
          <w:u w:val="single"/>
        </w:rPr>
        <w:t xml:space="preserve">( </w:t>
      </w:r>
      <w:proofErr w:type="gramEnd"/>
      <w:r w:rsidR="00AE060A" w:rsidRPr="00C33582">
        <w:rPr>
          <w:rFonts w:ascii="Arial" w:hAnsi="Arial" w:cs="Arial"/>
          <w:i/>
          <w:color w:val="000000"/>
          <w:sz w:val="20"/>
          <w:u w:val="single"/>
        </w:rPr>
        <w:t>в целях передачи в собственность резидентам, виновная утрата статуса резидента которыми не связаны с утратой прав собственности на недвижимость  )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 осуществляется в порядке, установленном гражданским законодательством и земельным законодательством, с учетом особенностей, </w:t>
      </w:r>
      <w:proofErr w:type="gramStart"/>
      <w:r w:rsidRPr="00C33582">
        <w:rPr>
          <w:rFonts w:ascii="Arial" w:hAnsi="Arial" w:cs="Arial"/>
          <w:color w:val="000000"/>
          <w:sz w:val="20"/>
          <w:u w:val="single"/>
        </w:rPr>
        <w:t>предусмотренных</w:t>
      </w:r>
      <w:proofErr w:type="gramEnd"/>
      <w:r w:rsidRPr="00C33582">
        <w:rPr>
          <w:rFonts w:ascii="Arial" w:hAnsi="Arial" w:cs="Arial"/>
          <w:color w:val="000000"/>
          <w:sz w:val="20"/>
          <w:u w:val="single"/>
        </w:rPr>
        <w:t xml:space="preserve"> настоящей статьей.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Решение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 на территории опережающего социально-экономического развития принимается уполномоченным федеральным органом по ходатайству управляющей компании.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C33582">
        <w:rPr>
          <w:rFonts w:ascii="Arial" w:hAnsi="Arial" w:cs="Arial"/>
          <w:color w:val="000000"/>
          <w:sz w:val="20"/>
          <w:u w:val="single"/>
        </w:rPr>
        <w:t>Управляющая компания обеспечивает все мероприятия, необходимые для исполнения решения о принудительном отчуждении земельных участков</w:t>
      </w:r>
      <w:r w:rsidRPr="00C33582">
        <w:rPr>
          <w:rFonts w:ascii="Arial" w:hAnsi="Arial" w:cs="Arial"/>
          <w:color w:val="000000"/>
          <w:sz w:val="20"/>
        </w:rPr>
        <w:t xml:space="preserve"> (изъятии земельных участков) и (или) расположенных на них объектов недвижимого имущества, иного имущества, в том числе </w:t>
      </w:r>
      <w:r w:rsidRPr="00C33582">
        <w:rPr>
          <w:rFonts w:ascii="Arial" w:hAnsi="Arial" w:cs="Arial"/>
          <w:color w:val="000000"/>
          <w:sz w:val="20"/>
          <w:u w:val="single"/>
        </w:rPr>
        <w:t>проведение по поручению уполномоченного федерального органа оценки изымаемого недвижимого имущества</w:t>
      </w:r>
      <w:r w:rsidRPr="00C33582">
        <w:rPr>
          <w:rFonts w:ascii="Arial" w:hAnsi="Arial" w:cs="Arial"/>
          <w:color w:val="000000"/>
          <w:sz w:val="20"/>
        </w:rPr>
        <w:t>, осуществление необходимых кадастровых работ, проведение переговоров с правообладателями и</w:t>
      </w:r>
      <w:r w:rsidR="00F34681" w:rsidRPr="00C33582">
        <w:rPr>
          <w:rFonts w:ascii="Arial" w:hAnsi="Arial" w:cs="Arial"/>
          <w:color w:val="000000"/>
          <w:sz w:val="20"/>
        </w:rPr>
        <w:t xml:space="preserve">зымаемого недвижимого имущества </w:t>
      </w:r>
      <w:r w:rsidRPr="00C33582">
        <w:rPr>
          <w:rFonts w:ascii="Arial" w:hAnsi="Arial" w:cs="Arial"/>
          <w:color w:val="000000"/>
          <w:sz w:val="20"/>
        </w:rPr>
        <w:t>(ст.28 закона « О территориях …»).</w:t>
      </w:r>
      <w:proofErr w:type="gramEnd"/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  <w:u w:val="single"/>
        </w:rPr>
      </w:pPr>
      <w:r w:rsidRPr="00C33582">
        <w:rPr>
          <w:rFonts w:ascii="Arial" w:hAnsi="Arial" w:cs="Arial"/>
          <w:color w:val="000000"/>
          <w:sz w:val="20"/>
        </w:rPr>
        <w:t xml:space="preserve">До принятия решения о принудительном отчуждении земельного участка (изъятии земельного участка) в целях размещения объектов инфраструктуры территории опережающего социально-экономического развития </w:t>
      </w:r>
      <w:r w:rsidRPr="00C33582">
        <w:rPr>
          <w:rFonts w:ascii="Arial" w:hAnsi="Arial" w:cs="Arial"/>
          <w:color w:val="000000"/>
          <w:sz w:val="20"/>
          <w:u w:val="single"/>
        </w:rPr>
        <w:t>уполномоченный федеральный орган в порядке, установленном законодательством Российской Федерации, вправе принять решение о резервировании данного земельного участка</w:t>
      </w:r>
      <w:r w:rsidR="00325AC6" w:rsidRPr="00C33582">
        <w:rPr>
          <w:rFonts w:ascii="Arial" w:hAnsi="Arial" w:cs="Arial"/>
          <w:color w:val="000000"/>
          <w:sz w:val="20"/>
          <w:u w:val="single"/>
        </w:rPr>
        <w:t xml:space="preserve"> </w:t>
      </w:r>
      <w:proofErr w:type="gramStart"/>
      <w:r w:rsidR="00325AC6" w:rsidRPr="00C33582">
        <w:rPr>
          <w:rFonts w:ascii="Arial" w:hAnsi="Arial" w:cs="Arial"/>
          <w:i/>
          <w:color w:val="000000"/>
          <w:sz w:val="20"/>
          <w:u w:val="single"/>
        </w:rPr>
        <w:t xml:space="preserve">( </w:t>
      </w:r>
      <w:proofErr w:type="gramEnd"/>
      <w:r w:rsidR="00325AC6" w:rsidRPr="00C33582">
        <w:rPr>
          <w:rFonts w:ascii="Arial" w:hAnsi="Arial" w:cs="Arial"/>
          <w:i/>
          <w:color w:val="000000"/>
          <w:sz w:val="20"/>
          <w:u w:val="single"/>
        </w:rPr>
        <w:t>то есть резервирование проводится до постановления Правительства о создании территории особого режима)</w:t>
      </w:r>
      <w:r w:rsidRPr="00C33582">
        <w:rPr>
          <w:rFonts w:ascii="Arial" w:hAnsi="Arial" w:cs="Arial"/>
          <w:color w:val="000000"/>
          <w:sz w:val="20"/>
          <w:u w:val="single"/>
        </w:rPr>
        <w:t>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  <w:u w:val="single"/>
        </w:rPr>
        <w:t xml:space="preserve">Земельные участки, зарезервированные в целях </w:t>
      </w:r>
      <w:proofErr w:type="gramStart"/>
      <w:r w:rsidRPr="00C33582">
        <w:rPr>
          <w:rFonts w:ascii="Arial" w:hAnsi="Arial" w:cs="Arial"/>
          <w:color w:val="000000"/>
          <w:sz w:val="20"/>
          <w:u w:val="single"/>
        </w:rPr>
        <w:t>размещения объектов развития инфраструктуры территории опережающего социально-экономического</w:t>
      </w:r>
      <w:proofErr w:type="gramEnd"/>
      <w:r w:rsidRPr="00C33582">
        <w:rPr>
          <w:rFonts w:ascii="Arial" w:hAnsi="Arial" w:cs="Arial"/>
          <w:color w:val="000000"/>
          <w:sz w:val="20"/>
          <w:u w:val="single"/>
        </w:rPr>
        <w:t xml:space="preserve"> развития, не могут предоставляться в частную собственность, а также быть объектами сделок, предусмотренны</w:t>
      </w:r>
      <w:r w:rsidR="00F34681" w:rsidRPr="00C33582">
        <w:rPr>
          <w:rFonts w:ascii="Arial" w:hAnsi="Arial" w:cs="Arial"/>
          <w:color w:val="000000"/>
          <w:sz w:val="20"/>
          <w:u w:val="single"/>
        </w:rPr>
        <w:t>х гражданским законодательством</w:t>
      </w:r>
      <w:r w:rsidR="00F34681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(ст.29 закона «О территориях 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В течение трех лет со дня вступления в силу настоящего Федерального закона территории опережающего социально-экономического развития могут создаваться на территориях субъектов Российской Федерации, входящих в состав Дальневосточного федерального округа, а также на территориях моногородов</w:t>
      </w:r>
      <w:r w:rsidR="00273095" w:rsidRPr="00C33582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273095" w:rsidRPr="00C33582">
        <w:rPr>
          <w:rFonts w:ascii="Arial" w:hAnsi="Arial" w:cs="Arial"/>
          <w:i/>
          <w:color w:val="000000"/>
          <w:sz w:val="20"/>
        </w:rPr>
        <w:t xml:space="preserve">( </w:t>
      </w:r>
      <w:proofErr w:type="gramEnd"/>
      <w:r w:rsidR="00273095" w:rsidRPr="00C33582">
        <w:rPr>
          <w:rFonts w:ascii="Arial" w:hAnsi="Arial" w:cs="Arial"/>
          <w:i/>
          <w:color w:val="000000"/>
          <w:sz w:val="20"/>
        </w:rPr>
        <w:t>по всей России)</w:t>
      </w:r>
      <w:r w:rsidRPr="00C33582">
        <w:rPr>
          <w:rFonts w:ascii="Arial" w:hAnsi="Arial" w:cs="Arial"/>
          <w:color w:val="000000"/>
          <w:sz w:val="20"/>
        </w:rPr>
        <w:t xml:space="preserve"> с наиболее сложным социально-экономическим положением, включенных в перечень, утверждаемый Правительством Российской Федерации, по истечении трех лет со дня вступления в силу настоящего Федерального закона </w:t>
      </w:r>
      <w:r w:rsidR="005B2E65">
        <w:rPr>
          <w:rFonts w:ascii="Arial" w:hAnsi="Arial" w:cs="Arial"/>
          <w:color w:val="000000"/>
          <w:sz w:val="20"/>
        </w:rPr>
        <w:t xml:space="preserve">(30.03.2015) </w:t>
      </w:r>
      <w:r w:rsidRPr="00C33582">
        <w:rPr>
          <w:rFonts w:ascii="Arial" w:hAnsi="Arial" w:cs="Arial"/>
          <w:color w:val="000000"/>
          <w:sz w:val="20"/>
        </w:rPr>
        <w:t>- на территориях остальных субъектов Российской Федерации (ст.35 закона «О территориях …»).</w:t>
      </w:r>
    </w:p>
    <w:p w:rsidR="004A3043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</w:p>
    <w:p w:rsidR="00273095" w:rsidRPr="00C33582" w:rsidRDefault="004A3043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>К тому же</w:t>
      </w:r>
      <w:proofErr w:type="gramStart"/>
      <w:r w:rsidRPr="00C33582">
        <w:rPr>
          <w:rFonts w:ascii="Arial" w:hAnsi="Arial" w:cs="Arial"/>
          <w:color w:val="000000"/>
          <w:sz w:val="20"/>
        </w:rPr>
        <w:t xml:space="preserve"> </w:t>
      </w:r>
      <w:r w:rsidR="00273095" w:rsidRPr="00C33582">
        <w:rPr>
          <w:rFonts w:ascii="Arial" w:hAnsi="Arial" w:cs="Arial"/>
          <w:color w:val="000000"/>
          <w:sz w:val="20"/>
        </w:rPr>
        <w:t>:</w:t>
      </w:r>
      <w:proofErr w:type="gramEnd"/>
    </w:p>
    <w:p w:rsidR="004A3043" w:rsidRPr="00C33582" w:rsidRDefault="00273095" w:rsidP="00C33582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- </w:t>
      </w:r>
      <w:r w:rsidR="004A3043" w:rsidRPr="00C33582">
        <w:rPr>
          <w:rFonts w:ascii="Arial" w:hAnsi="Arial" w:cs="Arial"/>
          <w:color w:val="000000"/>
          <w:sz w:val="20"/>
        </w:rPr>
        <w:t xml:space="preserve"> Правительство Российской Федерации вправе утвердить особенности допуска лиц, получивших медицинское образование в иностранных государствах, к осуществлению медицинской деятельности на территории опережающего социально-экономического развития (ст.19 закона «О территориях…»)</w:t>
      </w:r>
    </w:p>
    <w:p w:rsidR="004A3043" w:rsidRPr="00C33582" w:rsidRDefault="00273095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- п</w:t>
      </w:r>
      <w:r w:rsidR="004A3043" w:rsidRPr="00C33582">
        <w:rPr>
          <w:rFonts w:eastAsiaTheme="minorHAnsi"/>
          <w:color w:val="000000"/>
          <w:szCs w:val="22"/>
          <w:lang w:eastAsia="en-US"/>
        </w:rPr>
        <w:t xml:space="preserve">олучение резидентами работодателями разрешений на привлечение и использование иностранных работников не требуется;  </w:t>
      </w:r>
      <w:proofErr w:type="gramStart"/>
      <w:r w:rsidR="004A3043" w:rsidRPr="00C33582">
        <w:rPr>
          <w:rFonts w:eastAsiaTheme="minorHAnsi"/>
          <w:color w:val="000000"/>
          <w:szCs w:val="22"/>
          <w:lang w:eastAsia="en-US"/>
        </w:rPr>
        <w:t>разрешение на работу иностранному гражданину, привлекаемому для осуществления трудовой деятельности резидентом территории опережающего социально-экономического развития, выдается без учета квот на выдачу иностранным гражданам приглашений на въезд в Российскую Федерацию в целях осуществления трудовой деятельности, а также квот на выдачу иностранным гражданам разрешений на работу,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</w:t>
      </w:r>
      <w:proofErr w:type="gramEnd"/>
      <w:r w:rsidR="004A3043" w:rsidRPr="00C33582">
        <w:rPr>
          <w:rFonts w:eastAsiaTheme="minorHAnsi"/>
          <w:color w:val="000000"/>
          <w:szCs w:val="22"/>
          <w:lang w:eastAsia="en-US"/>
        </w:rPr>
        <w:t xml:space="preserve"> (ст.8 закона «О внесении изменений в отдельные законодательные акты РФ в связи с принятием закона «О территориях опережающего социально </w:t>
      </w:r>
      <w:proofErr w:type="gramStart"/>
      <w:r w:rsidR="004A3043" w:rsidRPr="00C33582">
        <w:rPr>
          <w:rFonts w:eastAsiaTheme="minorHAnsi"/>
          <w:color w:val="000000"/>
          <w:szCs w:val="22"/>
          <w:lang w:eastAsia="en-US"/>
        </w:rPr>
        <w:t>–э</w:t>
      </w:r>
      <w:proofErr w:type="gramEnd"/>
      <w:r w:rsidR="004A3043" w:rsidRPr="00C33582">
        <w:rPr>
          <w:rFonts w:eastAsiaTheme="minorHAnsi"/>
          <w:color w:val="000000"/>
          <w:szCs w:val="22"/>
          <w:lang w:eastAsia="en-US"/>
        </w:rPr>
        <w:t>кономического развития в РФ») .</w:t>
      </w:r>
    </w:p>
    <w:p w:rsidR="004A3043" w:rsidRDefault="00273095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- в</w:t>
      </w:r>
      <w:r w:rsidR="004A3043" w:rsidRPr="00C33582">
        <w:rPr>
          <w:rFonts w:eastAsiaTheme="minorHAnsi"/>
          <w:color w:val="000000"/>
          <w:szCs w:val="22"/>
          <w:lang w:eastAsia="en-US"/>
        </w:rPr>
        <w:t xml:space="preserve"> целях осуществления на территориях опережающего социально-экономического развития </w:t>
      </w:r>
      <w:proofErr w:type="spellStart"/>
      <w:r w:rsidR="004A3043" w:rsidRPr="00C33582">
        <w:rPr>
          <w:rFonts w:eastAsiaTheme="minorHAnsi"/>
          <w:color w:val="000000"/>
          <w:szCs w:val="22"/>
          <w:lang w:eastAsia="en-US"/>
        </w:rPr>
        <w:t>аквакультуры</w:t>
      </w:r>
      <w:proofErr w:type="spellEnd"/>
      <w:r w:rsidR="004A3043" w:rsidRPr="00C33582">
        <w:rPr>
          <w:rFonts w:eastAsiaTheme="minorHAnsi"/>
          <w:color w:val="000000"/>
          <w:szCs w:val="22"/>
          <w:lang w:eastAsia="en-US"/>
        </w:rPr>
        <w:t xml:space="preserve"> (рыбоводства),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</w:t>
      </w:r>
      <w:proofErr w:type="spellStart"/>
      <w:r w:rsidR="004A3043" w:rsidRPr="00C33582">
        <w:rPr>
          <w:rFonts w:eastAsiaTheme="minorHAnsi"/>
          <w:color w:val="000000"/>
          <w:szCs w:val="22"/>
          <w:lang w:eastAsia="en-US"/>
        </w:rPr>
        <w:t>аквакультуры</w:t>
      </w:r>
      <w:proofErr w:type="spellEnd"/>
      <w:r w:rsidR="004A3043" w:rsidRPr="00C33582">
        <w:rPr>
          <w:rFonts w:eastAsiaTheme="minorHAnsi"/>
          <w:color w:val="000000"/>
          <w:szCs w:val="22"/>
          <w:lang w:eastAsia="en-US"/>
        </w:rPr>
        <w:t xml:space="preserve"> (рыбоводства), рыболовства и сохранения водных биологических ресурсов на территориях опережающего социально-экономического развития (ст.21 закона «</w:t>
      </w:r>
      <w:proofErr w:type="gramStart"/>
      <w:r w:rsidR="004A3043" w:rsidRPr="00C33582">
        <w:rPr>
          <w:rFonts w:eastAsiaTheme="minorHAnsi"/>
          <w:color w:val="000000"/>
          <w:szCs w:val="22"/>
          <w:lang w:eastAsia="en-US"/>
        </w:rPr>
        <w:t>О</w:t>
      </w:r>
      <w:proofErr w:type="gramEnd"/>
      <w:r w:rsidR="004A3043" w:rsidRPr="00C33582">
        <w:rPr>
          <w:rFonts w:eastAsiaTheme="minorHAnsi"/>
          <w:color w:val="000000"/>
          <w:szCs w:val="22"/>
          <w:lang w:eastAsia="en-US"/>
        </w:rPr>
        <w:t xml:space="preserve"> территория </w:t>
      </w:r>
      <w:r w:rsidR="00F34681" w:rsidRPr="00C33582">
        <w:rPr>
          <w:rFonts w:eastAsiaTheme="minorHAnsi"/>
          <w:color w:val="000000"/>
          <w:szCs w:val="22"/>
          <w:lang w:eastAsia="en-US"/>
        </w:rPr>
        <w:t>х</w:t>
      </w:r>
      <w:r w:rsidR="004A3043" w:rsidRPr="00C33582">
        <w:rPr>
          <w:rFonts w:eastAsiaTheme="minorHAnsi"/>
          <w:color w:val="000000"/>
          <w:szCs w:val="22"/>
          <w:lang w:eastAsia="en-US"/>
        </w:rPr>
        <w:t>…»).</w:t>
      </w:r>
    </w:p>
    <w:p w:rsidR="005B2E65" w:rsidRPr="00C33582" w:rsidRDefault="005B2E65" w:rsidP="005B2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>- в</w:t>
      </w:r>
      <w:r>
        <w:rPr>
          <w:rFonts w:ascii="Calibri" w:hAnsi="Calibri" w:cs="Calibri"/>
        </w:rPr>
        <w:t xml:space="preserve"> целях </w:t>
      </w:r>
      <w:proofErr w:type="gramStart"/>
      <w:r>
        <w:rPr>
          <w:rFonts w:ascii="Calibri" w:hAnsi="Calibri" w:cs="Calibri"/>
        </w:rPr>
        <w:t>размещения объектов инфраструктуры территорий опережающего социально-экономического развития</w:t>
      </w:r>
      <w:proofErr w:type="gramEnd"/>
      <w:r>
        <w:rPr>
          <w:rFonts w:ascii="Calibri" w:hAnsi="Calibri" w:cs="Calibri"/>
        </w:rPr>
        <w:t xml:space="preserve"> допускается размещение соответствующих объектов на землях лесного фонда.</w:t>
      </w:r>
      <w:r>
        <w:rPr>
          <w:rFonts w:ascii="Calibri" w:hAnsi="Calibri" w:cs="Calibri"/>
        </w:rPr>
        <w:t xml:space="preserve"> </w:t>
      </w:r>
      <w:bookmarkStart w:id="3" w:name="_GoBack"/>
      <w:bookmarkEnd w:id="3"/>
      <w:r>
        <w:rPr>
          <w:rFonts w:ascii="Calibri" w:hAnsi="Calibri" w:cs="Calibri"/>
        </w:rPr>
        <w:t>Для размещения объектов инфраструктуры территории опережающего социально-экономического развития в лесах допускается осуществление выборочных и сплошных рубок лесных насаждений</w:t>
      </w:r>
      <w:r>
        <w:rPr>
          <w:rFonts w:ascii="Calibri" w:hAnsi="Calibri" w:cs="Calibri"/>
        </w:rPr>
        <w:t xml:space="preserve"> (ст.31 закона «О территориях…»).</w:t>
      </w:r>
    </w:p>
    <w:p w:rsidR="00273095" w:rsidRPr="00C33582" w:rsidRDefault="00273095" w:rsidP="00C33582">
      <w:pPr>
        <w:pStyle w:val="ConsPlusNormal"/>
        <w:ind w:left="-567" w:right="-143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 xml:space="preserve">   </w:t>
      </w:r>
      <w:r w:rsidR="005B2E65">
        <w:rPr>
          <w:rFonts w:eastAsiaTheme="minorHAnsi"/>
          <w:color w:val="000000"/>
          <w:szCs w:val="22"/>
          <w:lang w:eastAsia="en-US"/>
        </w:rPr>
        <w:t xml:space="preserve">    </w:t>
      </w:r>
      <w:r w:rsidRPr="00C33582">
        <w:rPr>
          <w:rFonts w:eastAsiaTheme="minorHAnsi"/>
          <w:color w:val="000000"/>
          <w:szCs w:val="22"/>
          <w:lang w:eastAsia="en-US"/>
        </w:rPr>
        <w:t xml:space="preserve">Также следует ознакомиться и с текстом закона </w:t>
      </w:r>
      <w:r w:rsidR="001C5488" w:rsidRPr="00C33582">
        <w:rPr>
          <w:rFonts w:eastAsiaTheme="minorHAnsi"/>
          <w:color w:val="000000"/>
          <w:szCs w:val="22"/>
          <w:lang w:eastAsia="en-US"/>
        </w:rPr>
        <w:t xml:space="preserve"> №519-ФЗ от 25.12.2014 </w:t>
      </w:r>
      <w:r w:rsidRPr="00C33582">
        <w:rPr>
          <w:rFonts w:eastAsiaTheme="minorHAnsi"/>
          <w:color w:val="000000"/>
          <w:szCs w:val="22"/>
          <w:lang w:eastAsia="en-US"/>
        </w:rPr>
        <w:t>«</w:t>
      </w:r>
      <w:r w:rsidR="001C5488" w:rsidRPr="00C33582">
        <w:rPr>
          <w:rFonts w:eastAsiaTheme="minorHAnsi"/>
          <w:color w:val="000000"/>
          <w:szCs w:val="22"/>
          <w:lang w:eastAsia="en-US"/>
        </w:rPr>
        <w:t xml:space="preserve">О внесении изменений в отдельные законодательные акты РФ в связи с принятием федерального закона « О территориях </w:t>
      </w:r>
      <w:r w:rsidR="001C5488" w:rsidRPr="00C33582">
        <w:rPr>
          <w:rFonts w:eastAsiaTheme="minorHAnsi"/>
          <w:color w:val="000000"/>
          <w:szCs w:val="22"/>
          <w:lang w:eastAsia="en-US"/>
        </w:rPr>
        <w:lastRenderedPageBreak/>
        <w:t>опережающего социально-экономического развития в РФ»»</w:t>
      </w:r>
      <w:proofErr w:type="gramStart"/>
      <w:r w:rsidR="001C5488" w:rsidRPr="00C33582">
        <w:rPr>
          <w:rFonts w:eastAsiaTheme="minorHAnsi"/>
          <w:color w:val="000000"/>
          <w:szCs w:val="22"/>
          <w:lang w:eastAsia="en-US"/>
        </w:rPr>
        <w:t xml:space="preserve"> .</w:t>
      </w:r>
      <w:proofErr w:type="gramEnd"/>
      <w:r w:rsidR="001C5488" w:rsidRPr="00C33582">
        <w:rPr>
          <w:rFonts w:eastAsiaTheme="minorHAnsi"/>
          <w:color w:val="000000"/>
          <w:szCs w:val="22"/>
          <w:lang w:eastAsia="en-US"/>
        </w:rPr>
        <w:t xml:space="preserve"> Также без комментариев.</w:t>
      </w:r>
    </w:p>
    <w:p w:rsidR="00273095" w:rsidRPr="00C33582" w:rsidRDefault="00273095" w:rsidP="00C33582">
      <w:pPr>
        <w:pStyle w:val="ConsPlusNormal"/>
        <w:ind w:left="-567" w:right="-143" w:firstLine="540"/>
        <w:rPr>
          <w:rFonts w:eastAsiaTheme="minorHAnsi"/>
          <w:color w:val="000000"/>
          <w:szCs w:val="22"/>
          <w:lang w:eastAsia="en-US"/>
        </w:rPr>
      </w:pPr>
    </w:p>
    <w:p w:rsidR="00F34681" w:rsidRPr="00C33582" w:rsidRDefault="00F34681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 xml:space="preserve">Особенности принудительного отчуждения земельных участков (изъятия земельных участков) и (или) расположенных на них объектов недвижимого имущества, иного имущества для государственных нужд в целях 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размещения объектов инфраструктуры территорий опережающего социально-экономического развития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 xml:space="preserve"> устанавливаются Федеральным законом "О территориях опережающего социально-экономического развития в Российской Федерации".". (ст.2 закона «О внесении дополнений…»).</w:t>
      </w:r>
    </w:p>
    <w:p w:rsidR="00F34681" w:rsidRPr="00C33582" w:rsidRDefault="00F34681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. Особенности проведения государственной экологической экспертизы, в том числе повторной, проектной документации объектов, необходимых для создания инфраструктуры территорий опережающего социально-экономического развития,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."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>.(ст.3 закона «О внесении изменений…»).</w:t>
      </w:r>
    </w:p>
    <w:p w:rsidR="00024B14" w:rsidRPr="00C33582" w:rsidRDefault="00024B14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 xml:space="preserve">Особенности 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осуществления полномочий органов государственной власти субъекта Российской Федерации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 xml:space="preserve"> на территориях опережающего социально-экономического развития устанавливаются Федеральным законом "О территориях опережающего социально-экономического развития в Российской Федерации".".(ст.4 закона «О внесении изменений…»).</w:t>
      </w:r>
    </w:p>
    <w:p w:rsidR="00024B14" w:rsidRPr="00C33582" w:rsidRDefault="00024B14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proofErr w:type="gramStart"/>
      <w:r w:rsidRPr="00C33582">
        <w:rPr>
          <w:rFonts w:eastAsiaTheme="minorHAnsi"/>
          <w:color w:val="000000"/>
          <w:szCs w:val="22"/>
          <w:lang w:eastAsia="en-US"/>
        </w:rPr>
        <w:t>Особенности принудительного отчуждения земельных участков (изъятия земельных участков) для государственных нужд в целях размещения объектов инфраструктуры территорий опережающего социально-экономического развития, установления сервитутов в указанных целях, а также предоставления земельных участков, находящихся в государственной или муниципальной собственности и расположенных в границах территорий опережающего социально-экономического развития, устанавливаются Федеральным законом "О территориях опережающего социально-экономического р</w:t>
      </w:r>
      <w:r w:rsidR="001C5488" w:rsidRPr="00C33582">
        <w:rPr>
          <w:rFonts w:eastAsiaTheme="minorHAnsi"/>
          <w:color w:val="000000"/>
          <w:szCs w:val="22"/>
          <w:lang w:eastAsia="en-US"/>
        </w:rPr>
        <w:t xml:space="preserve">азвития в Российской Федерации" </w:t>
      </w:r>
      <w:r w:rsidRPr="00C33582">
        <w:rPr>
          <w:rFonts w:eastAsiaTheme="minorHAnsi"/>
          <w:color w:val="000000"/>
          <w:szCs w:val="22"/>
          <w:lang w:eastAsia="en-US"/>
        </w:rPr>
        <w:t>(ст.5 закона «О внесении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 xml:space="preserve"> изменений…»).</w:t>
      </w:r>
    </w:p>
    <w:p w:rsidR="00024B14" w:rsidRPr="00C33582" w:rsidRDefault="00024B14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proofErr w:type="gramStart"/>
      <w:r w:rsidRPr="00C33582">
        <w:rPr>
          <w:rFonts w:eastAsiaTheme="minorHAnsi"/>
          <w:color w:val="000000"/>
          <w:szCs w:val="22"/>
          <w:lang w:eastAsia="en-US"/>
        </w:rPr>
        <w:t>В 2015 году и последующие годы для организаций, получивших статус резидента территории опережающего социально-экономического развития</w:t>
      </w:r>
      <w:r w:rsidR="001C5488" w:rsidRPr="00C33582">
        <w:rPr>
          <w:rFonts w:eastAsiaTheme="minorHAnsi"/>
          <w:color w:val="000000"/>
          <w:szCs w:val="22"/>
          <w:lang w:eastAsia="en-US"/>
        </w:rPr>
        <w:t>,</w:t>
      </w:r>
      <w:r w:rsidRPr="00C33582">
        <w:rPr>
          <w:rFonts w:eastAsiaTheme="minorHAnsi"/>
          <w:color w:val="000000"/>
          <w:szCs w:val="22"/>
          <w:lang w:eastAsia="en-US"/>
        </w:rPr>
        <w:t xml:space="preserve"> в соответствии с Федеральным законом "О территориях опережающего социально-экономического развития в Российской Федерации", в порядке и в случаях, которые предусмотрены статьей 58.5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применяется тариф страховых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 xml:space="preserve"> взносов 6,0 процента.</w:t>
      </w:r>
    </w:p>
    <w:p w:rsidR="00F34681" w:rsidRPr="00C33582" w:rsidRDefault="00024B14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 xml:space="preserve"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(персонифицированного) учета в соответствии с выбранным застрахованным лицом вариантом пенсионного обеспечения (0,0 процента или 6,0 процента на финансирование накопительной части трудовой пенсии) по следующим тарифам страховых взносов 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 xml:space="preserve">( 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>ст.6  закона «О внесении изменений…»).</w:t>
      </w:r>
    </w:p>
    <w:p w:rsidR="009E0B1E" w:rsidRPr="00C33582" w:rsidRDefault="009E0B1E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Особенности правового регулирования отношений в области рыболовства и сохранения водных биоресурсов, возникающих в связи с функционированием территорий опережающего социально-экономического развития, определяются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."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>.( ст.11 закона «О внесении изменений…»).</w:t>
      </w:r>
    </w:p>
    <w:p w:rsidR="00F13AD5" w:rsidRPr="00C33582" w:rsidRDefault="00F13AD5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Особенности осуществления градостроительной деятельности в связи с созданием территорий опережающего социально-экономического развития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."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>. ( ст.12 закона «О внесении изменений…»).</w:t>
      </w:r>
    </w:p>
    <w:p w:rsidR="00033292" w:rsidRPr="00C33582" w:rsidRDefault="00033292" w:rsidP="00C33582">
      <w:pPr>
        <w:pStyle w:val="ConsPlusNormal"/>
        <w:ind w:left="-567" w:right="-143" w:firstLine="540"/>
        <w:jc w:val="both"/>
        <w:rPr>
          <w:rFonts w:eastAsiaTheme="minorHAnsi"/>
          <w:color w:val="000000"/>
          <w:szCs w:val="22"/>
          <w:lang w:eastAsia="en-US"/>
        </w:rPr>
      </w:pPr>
      <w:r w:rsidRPr="00C33582">
        <w:rPr>
          <w:rFonts w:eastAsiaTheme="minorHAnsi"/>
          <w:color w:val="000000"/>
          <w:szCs w:val="22"/>
          <w:lang w:eastAsia="en-US"/>
        </w:rPr>
        <w:t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законом "О территориях опережающего социально-экономического развития в Российской Федерации"</w:t>
      </w:r>
      <w:proofErr w:type="gramStart"/>
      <w:r w:rsidRPr="00C33582">
        <w:rPr>
          <w:rFonts w:eastAsiaTheme="minorHAnsi"/>
          <w:color w:val="000000"/>
          <w:szCs w:val="22"/>
          <w:lang w:eastAsia="en-US"/>
        </w:rPr>
        <w:t>."</w:t>
      </w:r>
      <w:proofErr w:type="gramEnd"/>
      <w:r w:rsidRPr="00C33582">
        <w:rPr>
          <w:rFonts w:eastAsiaTheme="minorHAnsi"/>
          <w:color w:val="000000"/>
          <w:szCs w:val="22"/>
          <w:lang w:eastAsia="en-US"/>
        </w:rPr>
        <w:t>.( ст.14 закона «О внесении изменений…»).</w:t>
      </w:r>
    </w:p>
    <w:p w:rsidR="004A3043" w:rsidRPr="00C33582" w:rsidRDefault="0019464E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 </w:t>
      </w:r>
      <w:r w:rsidR="004A3043" w:rsidRPr="00C33582">
        <w:rPr>
          <w:rFonts w:ascii="Arial" w:hAnsi="Arial" w:cs="Arial"/>
          <w:color w:val="000000"/>
          <w:sz w:val="20"/>
        </w:rPr>
        <w:t xml:space="preserve">    Можно ли как-то противостоять этому. Конечно, так как  закон</w:t>
      </w:r>
      <w:r w:rsidR="00033292" w:rsidRPr="00C33582">
        <w:rPr>
          <w:rFonts w:ascii="Arial" w:hAnsi="Arial" w:cs="Arial"/>
          <w:color w:val="000000"/>
          <w:sz w:val="20"/>
        </w:rPr>
        <w:t xml:space="preserve"> о создании территорий особого правового режима </w:t>
      </w:r>
      <w:r w:rsidR="004A3043" w:rsidRPr="00C33582">
        <w:rPr>
          <w:rFonts w:ascii="Arial" w:hAnsi="Arial" w:cs="Arial"/>
          <w:color w:val="000000"/>
          <w:sz w:val="20"/>
        </w:rPr>
        <w:t xml:space="preserve"> является полностью неправовым</w:t>
      </w:r>
      <w:r w:rsidR="00CC7747" w:rsidRPr="00C33582">
        <w:rPr>
          <w:rFonts w:ascii="Arial" w:hAnsi="Arial" w:cs="Arial"/>
          <w:color w:val="000000"/>
          <w:sz w:val="20"/>
        </w:rPr>
        <w:t xml:space="preserve">, </w:t>
      </w:r>
      <w:r w:rsidR="004A3043" w:rsidRPr="00C33582">
        <w:rPr>
          <w:rFonts w:ascii="Arial" w:hAnsi="Arial" w:cs="Arial"/>
          <w:color w:val="000000"/>
          <w:sz w:val="20"/>
        </w:rPr>
        <w:t xml:space="preserve"> начиная с названия</w:t>
      </w:r>
      <w:proofErr w:type="gramStart"/>
      <w:r w:rsidR="004A3043" w:rsidRPr="00C33582">
        <w:rPr>
          <w:rFonts w:ascii="Arial" w:hAnsi="Arial" w:cs="Arial"/>
          <w:color w:val="000000"/>
          <w:sz w:val="20"/>
        </w:rPr>
        <w:t xml:space="preserve"> .</w:t>
      </w:r>
      <w:proofErr w:type="gramEnd"/>
      <w:r w:rsidR="004A3043" w:rsidRPr="00C33582">
        <w:rPr>
          <w:rFonts w:ascii="Arial" w:hAnsi="Arial" w:cs="Arial"/>
          <w:color w:val="000000"/>
          <w:sz w:val="20"/>
        </w:rPr>
        <w:t xml:space="preserve"> И главным</w:t>
      </w:r>
      <w:r w:rsidR="00033292" w:rsidRPr="00C33582">
        <w:rPr>
          <w:rFonts w:ascii="Arial" w:hAnsi="Arial" w:cs="Arial"/>
          <w:color w:val="000000"/>
          <w:sz w:val="20"/>
        </w:rPr>
        <w:t>, первостепенным</w:t>
      </w:r>
      <w:r w:rsidR="004A3043" w:rsidRPr="00C33582">
        <w:rPr>
          <w:rFonts w:ascii="Arial" w:hAnsi="Arial" w:cs="Arial"/>
          <w:color w:val="000000"/>
          <w:sz w:val="20"/>
        </w:rPr>
        <w:t xml:space="preserve"> в этом процессе противостояния является отделения каждого от  волеизъявления на принятие этого закона, полученного от</w:t>
      </w:r>
      <w:r w:rsidR="00CC7747" w:rsidRPr="00C33582">
        <w:rPr>
          <w:rFonts w:ascii="Arial" w:hAnsi="Arial" w:cs="Arial"/>
          <w:color w:val="000000"/>
          <w:sz w:val="20"/>
        </w:rPr>
        <w:t xml:space="preserve"> </w:t>
      </w:r>
      <w:r w:rsidR="004A3043" w:rsidRPr="00C33582">
        <w:rPr>
          <w:rFonts w:ascii="Arial" w:hAnsi="Arial" w:cs="Arial"/>
          <w:color w:val="000000"/>
          <w:sz w:val="20"/>
        </w:rPr>
        <w:t xml:space="preserve">каждого  </w:t>
      </w:r>
      <w:r w:rsidRPr="00C33582">
        <w:rPr>
          <w:rFonts w:ascii="Arial" w:hAnsi="Arial" w:cs="Arial"/>
          <w:color w:val="000000"/>
          <w:sz w:val="20"/>
        </w:rPr>
        <w:t>посредством</w:t>
      </w:r>
      <w:r w:rsidR="004A3043" w:rsidRPr="00C33582">
        <w:rPr>
          <w:rFonts w:ascii="Arial" w:hAnsi="Arial" w:cs="Arial"/>
          <w:color w:val="000000"/>
          <w:sz w:val="20"/>
        </w:rPr>
        <w:t xml:space="preserve"> принципа на</w:t>
      </w:r>
      <w:r w:rsidR="00CC7747" w:rsidRPr="00C33582">
        <w:rPr>
          <w:rFonts w:ascii="Arial" w:hAnsi="Arial" w:cs="Arial"/>
          <w:color w:val="000000"/>
          <w:sz w:val="20"/>
        </w:rPr>
        <w:t xml:space="preserve">родовластия, при котором </w:t>
      </w:r>
      <w:r w:rsidR="004A3043" w:rsidRPr="00C33582">
        <w:rPr>
          <w:rFonts w:ascii="Arial" w:hAnsi="Arial" w:cs="Arial"/>
          <w:color w:val="000000"/>
          <w:sz w:val="20"/>
        </w:rPr>
        <w:t xml:space="preserve"> закон</w:t>
      </w:r>
      <w:r w:rsidR="00CC7747" w:rsidRPr="00C33582">
        <w:rPr>
          <w:rFonts w:ascii="Arial" w:hAnsi="Arial" w:cs="Arial"/>
          <w:color w:val="000000"/>
          <w:sz w:val="20"/>
        </w:rPr>
        <w:t>ы</w:t>
      </w:r>
      <w:r w:rsidR="004A3043" w:rsidRPr="00C33582">
        <w:rPr>
          <w:rFonts w:ascii="Arial" w:hAnsi="Arial" w:cs="Arial"/>
          <w:color w:val="000000"/>
          <w:sz w:val="20"/>
        </w:rPr>
        <w:t xml:space="preserve"> прин</w:t>
      </w:r>
      <w:r w:rsidR="00CC7747" w:rsidRPr="00C33582">
        <w:rPr>
          <w:rFonts w:ascii="Arial" w:hAnsi="Arial" w:cs="Arial"/>
          <w:color w:val="000000"/>
          <w:sz w:val="20"/>
        </w:rPr>
        <w:t>имаются</w:t>
      </w:r>
      <w:r w:rsidR="004A3043" w:rsidRPr="00C33582">
        <w:rPr>
          <w:rFonts w:ascii="Arial" w:hAnsi="Arial" w:cs="Arial"/>
          <w:color w:val="000000"/>
          <w:sz w:val="20"/>
        </w:rPr>
        <w:t xml:space="preserve"> от имени всего народа, являющегося источником власти в России. </w:t>
      </w:r>
    </w:p>
    <w:p w:rsidR="004A3043" w:rsidRPr="00C33582" w:rsidRDefault="004A3043" w:rsidP="00C33582">
      <w:pPr>
        <w:spacing w:after="0" w:line="240" w:lineRule="auto"/>
        <w:ind w:left="-567" w:right="-143"/>
        <w:jc w:val="both"/>
        <w:outlineLvl w:val="0"/>
        <w:rPr>
          <w:rFonts w:ascii="Arial" w:hAnsi="Arial" w:cs="Arial"/>
          <w:color w:val="000000"/>
          <w:sz w:val="20"/>
        </w:rPr>
      </w:pPr>
      <w:r w:rsidRPr="00C33582">
        <w:rPr>
          <w:rFonts w:ascii="Arial" w:hAnsi="Arial" w:cs="Arial"/>
          <w:color w:val="000000"/>
          <w:sz w:val="20"/>
        </w:rPr>
        <w:t xml:space="preserve">   </w:t>
      </w:r>
      <w:r w:rsidR="00CC7747" w:rsidRPr="00C33582">
        <w:rPr>
          <w:rFonts w:ascii="Arial" w:hAnsi="Arial" w:cs="Arial"/>
          <w:color w:val="000000"/>
          <w:sz w:val="20"/>
        </w:rPr>
        <w:t>По</w:t>
      </w:r>
      <w:r w:rsidRPr="00C33582">
        <w:rPr>
          <w:rFonts w:ascii="Arial" w:hAnsi="Arial" w:cs="Arial"/>
          <w:color w:val="000000"/>
          <w:sz w:val="20"/>
        </w:rPr>
        <w:t xml:space="preserve">этому, </w:t>
      </w:r>
      <w:r w:rsidR="00CC7747" w:rsidRPr="00C33582">
        <w:rPr>
          <w:rFonts w:ascii="Arial" w:hAnsi="Arial" w:cs="Arial"/>
          <w:color w:val="000000"/>
          <w:sz w:val="20"/>
        </w:rPr>
        <w:t>к</w:t>
      </w:r>
      <w:r w:rsidRPr="00C33582">
        <w:rPr>
          <w:rFonts w:ascii="Arial" w:hAnsi="Arial" w:cs="Arial"/>
          <w:color w:val="000000"/>
          <w:sz w:val="20"/>
        </w:rPr>
        <w:t>аждый, где бы он не проживал</w:t>
      </w:r>
      <w:proofErr w:type="gramStart"/>
      <w:r w:rsidR="0039532D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:</w:t>
      </w:r>
      <w:proofErr w:type="gramEnd"/>
      <w:r w:rsidRPr="00C33582">
        <w:rPr>
          <w:rFonts w:ascii="Arial" w:hAnsi="Arial" w:cs="Arial"/>
          <w:color w:val="000000"/>
          <w:sz w:val="20"/>
        </w:rPr>
        <w:t xml:space="preserve"> на территории особого правового режима, или вне такой территории, должен подать заявление</w:t>
      </w:r>
      <w:r w:rsidR="0039532D" w:rsidRPr="00C33582">
        <w:rPr>
          <w:rFonts w:ascii="Arial" w:hAnsi="Arial" w:cs="Arial"/>
          <w:color w:val="000000"/>
          <w:sz w:val="20"/>
        </w:rPr>
        <w:t xml:space="preserve"> (самостоятельно или в форме процессуального соучастия) </w:t>
      </w:r>
      <w:r w:rsidRPr="00C33582">
        <w:rPr>
          <w:rFonts w:ascii="Arial" w:hAnsi="Arial" w:cs="Arial"/>
          <w:color w:val="000000"/>
          <w:sz w:val="20"/>
        </w:rPr>
        <w:t xml:space="preserve"> в Верховн</w:t>
      </w:r>
      <w:r w:rsidR="0039532D" w:rsidRPr="00C33582">
        <w:rPr>
          <w:rFonts w:ascii="Arial" w:hAnsi="Arial" w:cs="Arial"/>
          <w:color w:val="000000"/>
          <w:sz w:val="20"/>
        </w:rPr>
        <w:t>ы</w:t>
      </w:r>
      <w:r w:rsidRPr="00C33582">
        <w:rPr>
          <w:rFonts w:ascii="Arial" w:hAnsi="Arial" w:cs="Arial"/>
          <w:color w:val="000000"/>
          <w:sz w:val="20"/>
        </w:rPr>
        <w:t>й суд РФ  об обжаловании  Постановлений правительства РФ о создании</w:t>
      </w:r>
      <w:r w:rsidR="0039532D" w:rsidRPr="00C33582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территории особого пра</w:t>
      </w:r>
      <w:r w:rsidR="0039532D" w:rsidRPr="00C33582">
        <w:rPr>
          <w:rFonts w:ascii="Arial" w:hAnsi="Arial" w:cs="Arial"/>
          <w:color w:val="000000"/>
          <w:sz w:val="20"/>
        </w:rPr>
        <w:t>в</w:t>
      </w:r>
      <w:r w:rsidRPr="00C33582">
        <w:rPr>
          <w:rFonts w:ascii="Arial" w:hAnsi="Arial" w:cs="Arial"/>
          <w:color w:val="000000"/>
          <w:sz w:val="20"/>
        </w:rPr>
        <w:t>ового режима. Каждый должен подать протест в органы власти субъе</w:t>
      </w:r>
      <w:r w:rsidR="0039532D" w:rsidRPr="00C33582">
        <w:rPr>
          <w:rFonts w:ascii="Arial" w:hAnsi="Arial" w:cs="Arial"/>
          <w:color w:val="000000"/>
          <w:sz w:val="20"/>
        </w:rPr>
        <w:t>к</w:t>
      </w:r>
      <w:r w:rsidRPr="00C33582">
        <w:rPr>
          <w:rFonts w:ascii="Arial" w:hAnsi="Arial" w:cs="Arial"/>
          <w:color w:val="000000"/>
          <w:sz w:val="20"/>
        </w:rPr>
        <w:t>та федерац</w:t>
      </w:r>
      <w:r w:rsidR="0039532D" w:rsidRPr="00C33582">
        <w:rPr>
          <w:rFonts w:ascii="Arial" w:hAnsi="Arial" w:cs="Arial"/>
          <w:color w:val="000000"/>
          <w:sz w:val="20"/>
        </w:rPr>
        <w:t>и</w:t>
      </w:r>
      <w:r w:rsidRPr="00C33582">
        <w:rPr>
          <w:rFonts w:ascii="Arial" w:hAnsi="Arial" w:cs="Arial"/>
          <w:color w:val="000000"/>
          <w:sz w:val="20"/>
        </w:rPr>
        <w:t>и по месту своего жительства</w:t>
      </w:r>
      <w:r w:rsidR="0039532D" w:rsidRPr="00C33582">
        <w:rPr>
          <w:rFonts w:ascii="Arial" w:hAnsi="Arial" w:cs="Arial"/>
          <w:color w:val="000000"/>
          <w:sz w:val="20"/>
        </w:rPr>
        <w:t xml:space="preserve"> протест </w:t>
      </w:r>
      <w:r w:rsidRPr="00C33582">
        <w:rPr>
          <w:rFonts w:ascii="Arial" w:hAnsi="Arial" w:cs="Arial"/>
          <w:color w:val="000000"/>
          <w:sz w:val="20"/>
        </w:rPr>
        <w:t xml:space="preserve"> против соглас</w:t>
      </w:r>
      <w:r w:rsidR="0039532D" w:rsidRPr="00C33582">
        <w:rPr>
          <w:rFonts w:ascii="Arial" w:hAnsi="Arial" w:cs="Arial"/>
          <w:color w:val="000000"/>
          <w:sz w:val="20"/>
        </w:rPr>
        <w:t>ования</w:t>
      </w:r>
      <w:r w:rsidRPr="00C33582">
        <w:rPr>
          <w:rFonts w:ascii="Arial" w:hAnsi="Arial" w:cs="Arial"/>
          <w:color w:val="000000"/>
          <w:sz w:val="20"/>
        </w:rPr>
        <w:t xml:space="preserve"> создани</w:t>
      </w:r>
      <w:r w:rsidR="0039532D" w:rsidRPr="00C33582">
        <w:rPr>
          <w:rFonts w:ascii="Arial" w:hAnsi="Arial" w:cs="Arial"/>
          <w:color w:val="000000"/>
          <w:sz w:val="20"/>
        </w:rPr>
        <w:t>я</w:t>
      </w:r>
      <w:r w:rsidRPr="00C33582">
        <w:rPr>
          <w:rFonts w:ascii="Arial" w:hAnsi="Arial" w:cs="Arial"/>
          <w:color w:val="000000"/>
          <w:sz w:val="20"/>
        </w:rPr>
        <w:t xml:space="preserve"> территорий опережающего развития в своем субъекте федерации; Такие действия означают отделение от соверш</w:t>
      </w:r>
      <w:r w:rsidR="0039532D" w:rsidRPr="00C33582">
        <w:rPr>
          <w:rFonts w:ascii="Arial" w:hAnsi="Arial" w:cs="Arial"/>
          <w:color w:val="000000"/>
          <w:sz w:val="20"/>
        </w:rPr>
        <w:t>ённого</w:t>
      </w:r>
      <w:r w:rsidRPr="00C33582">
        <w:rPr>
          <w:rFonts w:ascii="Arial" w:hAnsi="Arial" w:cs="Arial"/>
          <w:color w:val="000000"/>
          <w:sz w:val="20"/>
        </w:rPr>
        <w:t xml:space="preserve"> беззакония. Отделение от нечестивых</w:t>
      </w:r>
      <w:proofErr w:type="gramStart"/>
      <w:r w:rsidRPr="00C33582">
        <w:rPr>
          <w:rFonts w:ascii="Arial" w:hAnsi="Arial" w:cs="Arial"/>
          <w:color w:val="000000"/>
          <w:sz w:val="20"/>
        </w:rPr>
        <w:t>.</w:t>
      </w:r>
      <w:proofErr w:type="gramEnd"/>
      <w:r w:rsidR="0019464E" w:rsidRPr="00C33582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="0019464E" w:rsidRPr="00C33582">
        <w:rPr>
          <w:rFonts w:ascii="Arial" w:hAnsi="Arial" w:cs="Arial"/>
          <w:color w:val="000000"/>
          <w:sz w:val="20"/>
        </w:rPr>
        <w:t>п</w:t>
      </w:r>
      <w:proofErr w:type="gramEnd"/>
      <w:r w:rsidR="0019464E" w:rsidRPr="00C33582">
        <w:rPr>
          <w:rFonts w:ascii="Arial" w:hAnsi="Arial" w:cs="Arial"/>
          <w:color w:val="000000"/>
          <w:sz w:val="20"/>
        </w:rPr>
        <w:t>редлагаем примерные тексты таких заявлений)</w:t>
      </w:r>
    </w:p>
    <w:p w:rsidR="00CB1144" w:rsidRPr="00C33582" w:rsidRDefault="00CB1144" w:rsidP="00C33582">
      <w:pPr>
        <w:spacing w:before="100" w:beforeAutospacing="1" w:after="100" w:afterAutospacing="1" w:line="240" w:lineRule="auto"/>
        <w:ind w:left="-567" w:right="-143"/>
        <w:jc w:val="both"/>
        <w:outlineLvl w:val="0"/>
        <w:rPr>
          <w:rFonts w:ascii="Arial" w:hAnsi="Arial" w:cs="Arial"/>
          <w:sz w:val="20"/>
        </w:rPr>
      </w:pPr>
      <w:r w:rsidRPr="00C33582">
        <w:rPr>
          <w:rFonts w:ascii="Arial" w:hAnsi="Arial" w:cs="Arial"/>
          <w:color w:val="000000"/>
          <w:sz w:val="20"/>
        </w:rPr>
        <w:t>Пугачева А.В.</w:t>
      </w:r>
      <w:r w:rsidR="00C33582">
        <w:rPr>
          <w:rFonts w:ascii="Arial" w:hAnsi="Arial" w:cs="Arial"/>
          <w:color w:val="000000"/>
          <w:sz w:val="20"/>
        </w:rPr>
        <w:t>,</w:t>
      </w:r>
      <w:r w:rsidR="00110C47">
        <w:rPr>
          <w:rFonts w:ascii="Arial" w:hAnsi="Arial" w:cs="Arial"/>
          <w:color w:val="000000"/>
          <w:sz w:val="20"/>
        </w:rPr>
        <w:t xml:space="preserve"> </w:t>
      </w:r>
      <w:r w:rsidRPr="00C33582">
        <w:rPr>
          <w:rFonts w:ascii="Arial" w:hAnsi="Arial" w:cs="Arial"/>
          <w:color w:val="000000"/>
          <w:sz w:val="20"/>
        </w:rPr>
        <w:t>8 (901)373 16 46, 8(812)973-16-46</w:t>
      </w:r>
      <w:r w:rsidR="00C33582">
        <w:rPr>
          <w:rFonts w:ascii="Arial" w:hAnsi="Arial" w:cs="Arial"/>
          <w:color w:val="000000"/>
          <w:sz w:val="20"/>
        </w:rPr>
        <w:t>,</w:t>
      </w:r>
      <w:r w:rsidR="00110C47">
        <w:rPr>
          <w:rFonts w:ascii="Arial" w:hAnsi="Arial" w:cs="Arial"/>
          <w:color w:val="000000"/>
          <w:sz w:val="20"/>
        </w:rPr>
        <w:t xml:space="preserve"> </w:t>
      </w:r>
      <w:hyperlink r:id="rId9" w:history="1"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posoh</w:t>
        </w:r>
        <w:r w:rsidRPr="00C33582">
          <w:rPr>
            <w:rStyle w:val="a6"/>
            <w:rFonts w:ascii="Arial" w:hAnsi="Arial" w:cs="Arial"/>
            <w:color w:val="auto"/>
            <w:sz w:val="20"/>
          </w:rPr>
          <w:t>@</w:t>
        </w:r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bk</w:t>
        </w:r>
        <w:r w:rsidRPr="00C33582">
          <w:rPr>
            <w:rStyle w:val="a6"/>
            <w:rFonts w:ascii="Arial" w:hAnsi="Arial" w:cs="Arial"/>
            <w:color w:val="auto"/>
            <w:sz w:val="20"/>
          </w:rPr>
          <w:t>.</w:t>
        </w:r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ru</w:t>
        </w:r>
      </w:hyperlink>
      <w:r w:rsidR="00C33582">
        <w:rPr>
          <w:rStyle w:val="a6"/>
          <w:rFonts w:ascii="Arial" w:hAnsi="Arial" w:cs="Arial"/>
          <w:color w:val="auto"/>
          <w:sz w:val="20"/>
        </w:rPr>
        <w:t>,</w:t>
      </w:r>
      <w:r w:rsidR="00110C47">
        <w:rPr>
          <w:rStyle w:val="a6"/>
          <w:rFonts w:ascii="Arial" w:hAnsi="Arial" w:cs="Arial"/>
          <w:color w:val="auto"/>
          <w:sz w:val="20"/>
        </w:rPr>
        <w:t xml:space="preserve"> </w:t>
      </w:r>
      <w:r w:rsidR="00C33582">
        <w:rPr>
          <w:rStyle w:val="a6"/>
          <w:rFonts w:ascii="Arial" w:hAnsi="Arial" w:cs="Arial"/>
          <w:color w:val="auto"/>
          <w:sz w:val="20"/>
        </w:rPr>
        <w:t xml:space="preserve"> </w:t>
      </w:r>
      <w:hyperlink r:id="rId10" w:history="1"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www</w:t>
        </w:r>
        <w:r w:rsidRPr="00C33582">
          <w:rPr>
            <w:rStyle w:val="a6"/>
            <w:rFonts w:ascii="Arial" w:hAnsi="Arial" w:cs="Arial"/>
            <w:color w:val="auto"/>
            <w:sz w:val="20"/>
          </w:rPr>
          <w:t>.</w:t>
        </w:r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posoh</w:t>
        </w:r>
        <w:r w:rsidRPr="00C33582">
          <w:rPr>
            <w:rStyle w:val="a6"/>
            <w:rFonts w:ascii="Arial" w:hAnsi="Arial" w:cs="Arial"/>
            <w:color w:val="auto"/>
            <w:sz w:val="20"/>
          </w:rPr>
          <w:t>.</w:t>
        </w:r>
        <w:r w:rsidRPr="00C33582">
          <w:rPr>
            <w:rStyle w:val="a6"/>
            <w:rFonts w:ascii="Arial" w:hAnsi="Arial" w:cs="Arial"/>
            <w:color w:val="auto"/>
            <w:sz w:val="20"/>
            <w:lang w:val="en-US"/>
          </w:rPr>
          <w:t>ru</w:t>
        </w:r>
      </w:hyperlink>
    </w:p>
    <w:p w:rsidR="00CB1144" w:rsidRPr="00CB1144" w:rsidRDefault="00CB1144" w:rsidP="004A304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</w:rPr>
      </w:pPr>
    </w:p>
    <w:p w:rsidR="009F4FFA" w:rsidRPr="00635CB5" w:rsidRDefault="009F4FFA">
      <w:pPr>
        <w:rPr>
          <w:rFonts w:ascii="Arial" w:hAnsi="Arial" w:cs="Arial"/>
          <w:color w:val="000000"/>
        </w:rPr>
      </w:pPr>
    </w:p>
    <w:sectPr w:rsidR="009F4FFA" w:rsidRPr="0063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8C" w:rsidRDefault="00B5158C" w:rsidP="00182FFC">
      <w:pPr>
        <w:spacing w:after="0" w:line="240" w:lineRule="auto"/>
      </w:pPr>
      <w:r>
        <w:separator/>
      </w:r>
    </w:p>
  </w:endnote>
  <w:endnote w:type="continuationSeparator" w:id="0">
    <w:p w:rsidR="00B5158C" w:rsidRDefault="00B5158C" w:rsidP="0018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8C" w:rsidRDefault="00B5158C" w:rsidP="00182FFC">
      <w:pPr>
        <w:spacing w:after="0" w:line="240" w:lineRule="auto"/>
      </w:pPr>
      <w:r>
        <w:separator/>
      </w:r>
    </w:p>
  </w:footnote>
  <w:footnote w:type="continuationSeparator" w:id="0">
    <w:p w:rsidR="00B5158C" w:rsidRDefault="00B5158C" w:rsidP="00182FFC">
      <w:pPr>
        <w:spacing w:after="0" w:line="240" w:lineRule="auto"/>
      </w:pPr>
      <w:r>
        <w:continuationSeparator/>
      </w:r>
    </w:p>
  </w:footnote>
  <w:footnote w:id="1">
    <w:p w:rsidR="00182FFC" w:rsidRDefault="00182FFC">
      <w:pPr>
        <w:pStyle w:val="a3"/>
      </w:pPr>
      <w:r>
        <w:rPr>
          <w:rStyle w:val="a5"/>
        </w:rPr>
        <w:footnoteRef/>
      </w:r>
      <w:r w:rsidRPr="00764503">
        <w:t>архимандрит Иоанн (</w:t>
      </w:r>
      <w:proofErr w:type="spellStart"/>
      <w:r w:rsidRPr="00764503">
        <w:t>Крестьянкин</w:t>
      </w:r>
      <w:proofErr w:type="spellEnd"/>
      <w:r w:rsidR="00764503">
        <w:t>)</w:t>
      </w:r>
    </w:p>
  </w:footnote>
  <w:footnote w:id="2">
    <w:p w:rsidR="00182FFC" w:rsidRDefault="00182FFC">
      <w:pPr>
        <w:pStyle w:val="a3"/>
      </w:pPr>
      <w:r>
        <w:rPr>
          <w:rStyle w:val="a5"/>
        </w:rPr>
        <w:footnoteRef/>
      </w:r>
      <w:r>
        <w:t xml:space="preserve"> в результате неблагоприятных внешних или внутренних воздействий происходят сбои в структуре кода ДНК, которые приводят к серьезнейшей поломке в иммунной системе. Она начинает путать вражеские клетки с клетками своего организма. Видя перед собой «врага» в лице собственной клетки организма, иммунитет начинает вырабатывать антитела</w:t>
      </w:r>
      <w:r w:rsidR="00EE140E">
        <w:t>.</w:t>
      </w:r>
      <w:r w:rsidR="00EE140E" w:rsidRPr="00EE140E">
        <w:t xml:space="preserve"> </w:t>
      </w:r>
      <w:r w:rsidR="00EE140E">
        <w:t xml:space="preserve">Когда иммунная система начинает вырабатывать антитела против клеток собственного организма, возникает поражение тех органов, к которым эти клетки принадлежат. Так происходит аутоиммунное поражение, вызывающее </w:t>
      </w:r>
      <w:proofErr w:type="spellStart"/>
      <w:r w:rsidR="00EE140E">
        <w:t>аутоимунную</w:t>
      </w:r>
      <w:proofErr w:type="spellEnd"/>
      <w:r w:rsidR="00EE140E">
        <w:t xml:space="preserve"> патологию</w:t>
      </w:r>
    </w:p>
  </w:footnote>
  <w:footnote w:id="3">
    <w:p w:rsidR="001B602E" w:rsidRPr="00017A00" w:rsidRDefault="0004792C" w:rsidP="001B602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/>
        </w:rPr>
      </w:pPr>
      <w:r>
        <w:rPr>
          <w:rStyle w:val="a5"/>
        </w:rPr>
        <w:footnoteRef/>
      </w:r>
      <w:r>
        <w:t xml:space="preserve"> </w:t>
      </w:r>
      <w:proofErr w:type="spellStart"/>
      <w:r w:rsidR="001B602E" w:rsidRPr="001B602E">
        <w:rPr>
          <w:rFonts w:ascii="Arial" w:hAnsi="Arial" w:cs="Arial"/>
          <w:color w:val="000000"/>
          <w:sz w:val="20"/>
        </w:rPr>
        <w:t>Ф.М.Достоевский</w:t>
      </w:r>
      <w:proofErr w:type="spellEnd"/>
      <w:r w:rsidR="001B602E" w:rsidRPr="001B602E">
        <w:rPr>
          <w:rFonts w:ascii="Arial" w:hAnsi="Arial" w:cs="Arial"/>
          <w:color w:val="000000"/>
          <w:sz w:val="20"/>
        </w:rPr>
        <w:t xml:space="preserve"> «Дневник писателя за 1876 г. « О любви к народу»».</w:t>
      </w:r>
    </w:p>
    <w:p w:rsidR="0004792C" w:rsidRDefault="0004792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92"/>
    <w:rsid w:val="00024B14"/>
    <w:rsid w:val="00033292"/>
    <w:rsid w:val="00044D66"/>
    <w:rsid w:val="0004792C"/>
    <w:rsid w:val="00110C47"/>
    <w:rsid w:val="00182FFC"/>
    <w:rsid w:val="0019464E"/>
    <w:rsid w:val="001B602E"/>
    <w:rsid w:val="001B7D48"/>
    <w:rsid w:val="001C5488"/>
    <w:rsid w:val="001C554B"/>
    <w:rsid w:val="00273095"/>
    <w:rsid w:val="002778E0"/>
    <w:rsid w:val="002A2220"/>
    <w:rsid w:val="00325AC6"/>
    <w:rsid w:val="0037524C"/>
    <w:rsid w:val="0039532D"/>
    <w:rsid w:val="003B1F59"/>
    <w:rsid w:val="003B29F7"/>
    <w:rsid w:val="004374B1"/>
    <w:rsid w:val="00474CD8"/>
    <w:rsid w:val="00483A97"/>
    <w:rsid w:val="004A3043"/>
    <w:rsid w:val="00572F48"/>
    <w:rsid w:val="005921ED"/>
    <w:rsid w:val="005B2E65"/>
    <w:rsid w:val="00635CB5"/>
    <w:rsid w:val="00764503"/>
    <w:rsid w:val="00772DB8"/>
    <w:rsid w:val="00821B70"/>
    <w:rsid w:val="00862176"/>
    <w:rsid w:val="00965277"/>
    <w:rsid w:val="009E0B1E"/>
    <w:rsid w:val="009F4FFA"/>
    <w:rsid w:val="009F7964"/>
    <w:rsid w:val="00A613EE"/>
    <w:rsid w:val="00AB0807"/>
    <w:rsid w:val="00AE060A"/>
    <w:rsid w:val="00B5158C"/>
    <w:rsid w:val="00B53C81"/>
    <w:rsid w:val="00B65FFD"/>
    <w:rsid w:val="00B72B01"/>
    <w:rsid w:val="00BB1401"/>
    <w:rsid w:val="00C33582"/>
    <w:rsid w:val="00C44C3B"/>
    <w:rsid w:val="00CB1144"/>
    <w:rsid w:val="00CC7747"/>
    <w:rsid w:val="00D50CDC"/>
    <w:rsid w:val="00D86992"/>
    <w:rsid w:val="00DA21C4"/>
    <w:rsid w:val="00DD6B39"/>
    <w:rsid w:val="00EC53DF"/>
    <w:rsid w:val="00EE140E"/>
    <w:rsid w:val="00EF07D3"/>
    <w:rsid w:val="00F13AD5"/>
    <w:rsid w:val="00F32DD6"/>
    <w:rsid w:val="00F34681"/>
    <w:rsid w:val="00F3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82F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2F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2FFC"/>
    <w:rPr>
      <w:vertAlign w:val="superscript"/>
    </w:rPr>
  </w:style>
  <w:style w:type="character" w:styleId="a6">
    <w:name w:val="Hyperlink"/>
    <w:basedOn w:val="a0"/>
    <w:uiPriority w:val="99"/>
    <w:unhideWhenUsed/>
    <w:rsid w:val="00CB1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82F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2F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2FFC"/>
    <w:rPr>
      <w:vertAlign w:val="superscript"/>
    </w:rPr>
  </w:style>
  <w:style w:type="character" w:styleId="a6">
    <w:name w:val="Hyperlink"/>
    <w:basedOn w:val="a0"/>
    <w:uiPriority w:val="99"/>
    <w:unhideWhenUsed/>
    <w:rsid w:val="00CB1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F77B33EDB80E3B4CA7558324324C9CA7E4E9A6BCF29884B3CD35A5C40j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so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o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352A-E455-4CE1-89D4-7E61AD45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50</cp:revision>
  <dcterms:created xsi:type="dcterms:W3CDTF">2015-07-17T17:25:00Z</dcterms:created>
  <dcterms:modified xsi:type="dcterms:W3CDTF">2015-07-18T14:19:00Z</dcterms:modified>
</cp:coreProperties>
</file>